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A9550" w14:textId="77777777" w:rsidR="00B712A6" w:rsidRPr="00B712A6" w:rsidRDefault="00B712A6" w:rsidP="00B712A6">
      <w:pPr>
        <w:suppressAutoHyphens/>
        <w:spacing w:after="0" w:line="240" w:lineRule="auto"/>
        <w:jc w:val="center"/>
        <w:rPr>
          <w:rFonts w:ascii="Cambria" w:eastAsia="Times New Roman" w:hAnsi="Cambria" w:cs="Times New Roman"/>
          <w:b/>
          <w:sz w:val="28"/>
          <w:szCs w:val="28"/>
        </w:rPr>
      </w:pPr>
      <w:r w:rsidRPr="00B712A6">
        <w:rPr>
          <w:rFonts w:ascii="Cambria" w:eastAsia="Times New Roman" w:hAnsi="Cambria" w:cs="Times New Roman"/>
          <w:b/>
          <w:sz w:val="28"/>
          <w:szCs w:val="28"/>
        </w:rPr>
        <w:t>HATHERSAGE PARISH COUNCIL</w:t>
      </w:r>
    </w:p>
    <w:p w14:paraId="3AAEFA60" w14:textId="77777777" w:rsidR="00B712A6" w:rsidRPr="00B712A6" w:rsidRDefault="00B712A6" w:rsidP="00B712A6">
      <w:pPr>
        <w:tabs>
          <w:tab w:val="left" w:pos="0"/>
          <w:tab w:val="left" w:pos="6804"/>
        </w:tabs>
        <w:suppressAutoHyphens/>
        <w:spacing w:after="0" w:line="240" w:lineRule="auto"/>
        <w:jc w:val="center"/>
        <w:rPr>
          <w:rFonts w:ascii="Calibri" w:eastAsia="Times New Roman" w:hAnsi="Calibri" w:cs="Times New Roman"/>
          <w:i/>
          <w:sz w:val="20"/>
          <w:szCs w:val="20"/>
        </w:rPr>
      </w:pPr>
      <w:r w:rsidRPr="00B712A6">
        <w:rPr>
          <w:rFonts w:ascii="Calibri" w:eastAsia="Times New Roman" w:hAnsi="Calibri" w:cs="Times New Roman"/>
          <w:sz w:val="20"/>
          <w:szCs w:val="20"/>
        </w:rPr>
        <w:t xml:space="preserve">Clerk – Mr Steve Wyatt, </w:t>
      </w:r>
      <w:r w:rsidRPr="00B712A6">
        <w:rPr>
          <w:rFonts w:ascii="Calibri" w:eastAsia="Times New Roman" w:hAnsi="Calibri" w:cs="Times New Roman"/>
          <w:i/>
          <w:sz w:val="20"/>
          <w:szCs w:val="20"/>
        </w:rPr>
        <w:t>Heart of Hathersage, Main Road, Hathersage, S32 1BB</w:t>
      </w:r>
    </w:p>
    <w:p w14:paraId="65C80652" w14:textId="77777777" w:rsidR="00B712A6" w:rsidRPr="00B712A6" w:rsidRDefault="00B712A6" w:rsidP="00B712A6">
      <w:pPr>
        <w:tabs>
          <w:tab w:val="left" w:pos="0"/>
          <w:tab w:val="left" w:pos="6804"/>
        </w:tabs>
        <w:suppressAutoHyphens/>
        <w:spacing w:after="0" w:line="240" w:lineRule="auto"/>
        <w:jc w:val="center"/>
        <w:rPr>
          <w:rFonts w:ascii="Calibri" w:eastAsia="Times New Roman" w:hAnsi="Calibri" w:cs="Times New Roman"/>
          <w:sz w:val="20"/>
          <w:szCs w:val="20"/>
        </w:rPr>
      </w:pPr>
      <w:r w:rsidRPr="00B712A6">
        <w:rPr>
          <w:rFonts w:ascii="Calibri" w:eastAsia="Times New Roman" w:hAnsi="Calibri" w:cs="Times New Roman"/>
          <w:sz w:val="20"/>
          <w:szCs w:val="20"/>
        </w:rPr>
        <w:t xml:space="preserve">Mob: 07432422470 Email: </w:t>
      </w:r>
      <w:hyperlink r:id="rId6" w:history="1">
        <w:r w:rsidRPr="00B712A6">
          <w:rPr>
            <w:rFonts w:ascii="Calibri" w:eastAsia="Times New Roman" w:hAnsi="Calibri" w:cs="Times New Roman"/>
            <w:color w:val="0000FF"/>
            <w:sz w:val="20"/>
            <w:szCs w:val="20"/>
            <w:u w:val="single"/>
          </w:rPr>
          <w:t>clerk@hathersageparishcouncil.gov.uk</w:t>
        </w:r>
      </w:hyperlink>
      <w:r w:rsidRPr="00B712A6">
        <w:rPr>
          <w:rFonts w:ascii="Calibri" w:eastAsia="Times New Roman" w:hAnsi="Calibri" w:cs="Times New Roman"/>
          <w:sz w:val="20"/>
          <w:szCs w:val="20"/>
        </w:rPr>
        <w:t xml:space="preserve"> </w:t>
      </w:r>
    </w:p>
    <w:p w14:paraId="45A762A3" w14:textId="77777777" w:rsidR="00B712A6" w:rsidRPr="00B712A6" w:rsidRDefault="00B712A6" w:rsidP="00B712A6">
      <w:pPr>
        <w:suppressAutoHyphens/>
        <w:spacing w:after="0" w:line="240" w:lineRule="auto"/>
        <w:jc w:val="center"/>
        <w:rPr>
          <w:rFonts w:ascii="Cambria" w:eastAsia="Times New Roman" w:hAnsi="Cambria" w:cs="Times New Roman"/>
          <w:sz w:val="28"/>
          <w:szCs w:val="28"/>
        </w:rPr>
      </w:pPr>
    </w:p>
    <w:p w14:paraId="58027812" w14:textId="40A973C4" w:rsidR="00763633" w:rsidRDefault="000A76F1" w:rsidP="000A76F1">
      <w:pPr>
        <w:jc w:val="center"/>
        <w:rPr>
          <w:rFonts w:ascii="Arial" w:hAnsi="Arial" w:cs="Arial"/>
        </w:rPr>
      </w:pPr>
      <w:r>
        <w:rPr>
          <w:rFonts w:ascii="Arial" w:hAnsi="Arial" w:cs="Arial"/>
        </w:rPr>
        <w:t>Minutes of a meeting of the Swimming Pool Committee of Hathersage Parish Council</w:t>
      </w:r>
    </w:p>
    <w:p w14:paraId="3FD29641" w14:textId="0F568ED8" w:rsidR="000A76F1" w:rsidRDefault="000A76F1" w:rsidP="000A76F1">
      <w:pPr>
        <w:jc w:val="center"/>
        <w:rPr>
          <w:rFonts w:ascii="Arial" w:hAnsi="Arial" w:cs="Arial"/>
        </w:rPr>
      </w:pPr>
      <w:r>
        <w:rPr>
          <w:rFonts w:ascii="Arial" w:hAnsi="Arial" w:cs="Arial"/>
        </w:rPr>
        <w:t>held in the Stanage Hall, Hathersage, at 19.00 on 11</w:t>
      </w:r>
      <w:r w:rsidRPr="000A76F1">
        <w:rPr>
          <w:rFonts w:ascii="Arial" w:hAnsi="Arial" w:cs="Arial"/>
          <w:vertAlign w:val="superscript"/>
        </w:rPr>
        <w:t>th</w:t>
      </w:r>
      <w:r>
        <w:rPr>
          <w:rFonts w:ascii="Arial" w:hAnsi="Arial" w:cs="Arial"/>
        </w:rPr>
        <w:t xml:space="preserve"> June 2019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461"/>
      </w:tblGrid>
      <w:tr w:rsidR="000A76F1" w14:paraId="58ADD8B7" w14:textId="77777777" w:rsidTr="007C68D9">
        <w:tc>
          <w:tcPr>
            <w:tcW w:w="1555" w:type="dxa"/>
          </w:tcPr>
          <w:p w14:paraId="0901F9FF" w14:textId="627A743F" w:rsidR="000A76F1" w:rsidRDefault="000A76F1" w:rsidP="000A76F1">
            <w:pPr>
              <w:rPr>
                <w:rFonts w:ascii="Arial" w:hAnsi="Arial" w:cs="Arial"/>
              </w:rPr>
            </w:pPr>
            <w:r>
              <w:rPr>
                <w:rFonts w:ascii="Arial" w:hAnsi="Arial" w:cs="Arial"/>
              </w:rPr>
              <w:t>Present</w:t>
            </w:r>
          </w:p>
        </w:tc>
        <w:tc>
          <w:tcPr>
            <w:tcW w:w="7461" w:type="dxa"/>
          </w:tcPr>
          <w:p w14:paraId="2BE05872" w14:textId="419F35DB" w:rsidR="000A76F1" w:rsidRDefault="000A76F1" w:rsidP="000A76F1">
            <w:pPr>
              <w:rPr>
                <w:rFonts w:ascii="Arial" w:hAnsi="Arial" w:cs="Arial"/>
              </w:rPr>
            </w:pPr>
            <w:r>
              <w:rPr>
                <w:rFonts w:ascii="Arial" w:hAnsi="Arial" w:cs="Arial"/>
              </w:rPr>
              <w:t xml:space="preserve">Councillors S Turner (Chair), JA Marsden, HJ Rodgers, B </w:t>
            </w:r>
            <w:proofErr w:type="gramStart"/>
            <w:r w:rsidR="00461852">
              <w:rPr>
                <w:rFonts w:ascii="Arial" w:hAnsi="Arial" w:cs="Arial"/>
              </w:rPr>
              <w:t xml:space="preserve">Hanley,  </w:t>
            </w:r>
            <w:r>
              <w:rPr>
                <w:rFonts w:ascii="Arial" w:hAnsi="Arial" w:cs="Arial"/>
              </w:rPr>
              <w:t xml:space="preserve"> </w:t>
            </w:r>
            <w:proofErr w:type="gramEnd"/>
            <w:r>
              <w:rPr>
                <w:rFonts w:ascii="Arial" w:hAnsi="Arial" w:cs="Arial"/>
              </w:rPr>
              <w:t xml:space="preserve">  </w:t>
            </w:r>
            <w:r w:rsidR="00461852">
              <w:rPr>
                <w:rFonts w:ascii="Arial" w:hAnsi="Arial" w:cs="Arial"/>
              </w:rPr>
              <w:t xml:space="preserve"> </w:t>
            </w:r>
            <w:r>
              <w:rPr>
                <w:rFonts w:ascii="Arial" w:hAnsi="Arial" w:cs="Arial"/>
              </w:rPr>
              <w:t xml:space="preserve">     W Hanley, R Olle </w:t>
            </w:r>
          </w:p>
        </w:tc>
      </w:tr>
      <w:tr w:rsidR="000A76F1" w14:paraId="14FBC089" w14:textId="77777777" w:rsidTr="007C68D9">
        <w:tc>
          <w:tcPr>
            <w:tcW w:w="1555" w:type="dxa"/>
          </w:tcPr>
          <w:p w14:paraId="205FD360" w14:textId="6856ED31" w:rsidR="000A76F1" w:rsidRDefault="000A76F1" w:rsidP="000A76F1">
            <w:pPr>
              <w:rPr>
                <w:rFonts w:ascii="Arial" w:hAnsi="Arial" w:cs="Arial"/>
              </w:rPr>
            </w:pPr>
            <w:r>
              <w:rPr>
                <w:rFonts w:ascii="Arial" w:hAnsi="Arial" w:cs="Arial"/>
              </w:rPr>
              <w:t>In attendance</w:t>
            </w:r>
          </w:p>
        </w:tc>
        <w:tc>
          <w:tcPr>
            <w:tcW w:w="7461" w:type="dxa"/>
          </w:tcPr>
          <w:p w14:paraId="173CDD20" w14:textId="17D02832" w:rsidR="000A76F1" w:rsidRDefault="000A76F1" w:rsidP="000A76F1">
            <w:pPr>
              <w:rPr>
                <w:rFonts w:ascii="Arial" w:hAnsi="Arial" w:cs="Arial"/>
              </w:rPr>
            </w:pPr>
            <w:r>
              <w:rPr>
                <w:rFonts w:ascii="Arial" w:hAnsi="Arial" w:cs="Arial"/>
              </w:rPr>
              <w:t>CF Cave (acting clerk), AE Watts, M Wellington, G Foy, CM Wilkinson,         S Cass, T Crooks</w:t>
            </w:r>
          </w:p>
        </w:tc>
      </w:tr>
    </w:tbl>
    <w:p w14:paraId="06B2B79C" w14:textId="27A2CAA6" w:rsidR="000A76F1" w:rsidRDefault="000A76F1" w:rsidP="000A76F1">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
        <w:gridCol w:w="8127"/>
      </w:tblGrid>
      <w:tr w:rsidR="000A76F1" w14:paraId="15949122" w14:textId="77777777" w:rsidTr="007C68D9">
        <w:tc>
          <w:tcPr>
            <w:tcW w:w="889" w:type="dxa"/>
          </w:tcPr>
          <w:p w14:paraId="3655275F" w14:textId="0FF219BB" w:rsidR="000A76F1" w:rsidRDefault="009F0DDF" w:rsidP="000A76F1">
            <w:pPr>
              <w:rPr>
                <w:rFonts w:ascii="Arial" w:hAnsi="Arial" w:cs="Arial"/>
              </w:rPr>
            </w:pPr>
            <w:r>
              <w:rPr>
                <w:rFonts w:ascii="Arial" w:hAnsi="Arial" w:cs="Arial"/>
              </w:rPr>
              <w:t>0</w:t>
            </w:r>
            <w:r w:rsidR="000A76F1">
              <w:rPr>
                <w:rFonts w:ascii="Arial" w:hAnsi="Arial" w:cs="Arial"/>
              </w:rPr>
              <w:t>1</w:t>
            </w:r>
            <w:r>
              <w:rPr>
                <w:rFonts w:ascii="Arial" w:hAnsi="Arial" w:cs="Arial"/>
              </w:rPr>
              <w:t>9/19</w:t>
            </w:r>
          </w:p>
        </w:tc>
        <w:tc>
          <w:tcPr>
            <w:tcW w:w="8127" w:type="dxa"/>
          </w:tcPr>
          <w:p w14:paraId="7BD42B78" w14:textId="7FB790C3" w:rsidR="000A76F1" w:rsidRDefault="000A76F1" w:rsidP="000A76F1">
            <w:pPr>
              <w:rPr>
                <w:rFonts w:ascii="Arial" w:hAnsi="Arial" w:cs="Arial"/>
              </w:rPr>
            </w:pPr>
            <w:r>
              <w:rPr>
                <w:rFonts w:ascii="Arial" w:hAnsi="Arial" w:cs="Arial"/>
              </w:rPr>
              <w:t>Apologies for absence had been received from SC Wyatt.</w:t>
            </w:r>
          </w:p>
        </w:tc>
      </w:tr>
      <w:tr w:rsidR="000A76F1" w14:paraId="34400B5C" w14:textId="77777777" w:rsidTr="007C68D9">
        <w:tc>
          <w:tcPr>
            <w:tcW w:w="889" w:type="dxa"/>
          </w:tcPr>
          <w:p w14:paraId="7F90869C" w14:textId="4531712B" w:rsidR="000A76F1" w:rsidRDefault="009F0DDF" w:rsidP="000A76F1">
            <w:pPr>
              <w:rPr>
                <w:rFonts w:ascii="Arial" w:hAnsi="Arial" w:cs="Arial"/>
              </w:rPr>
            </w:pPr>
            <w:r>
              <w:rPr>
                <w:rFonts w:ascii="Arial" w:hAnsi="Arial" w:cs="Arial"/>
              </w:rPr>
              <w:t>0</w:t>
            </w:r>
            <w:r w:rsidR="00925FEC">
              <w:rPr>
                <w:rFonts w:ascii="Arial" w:hAnsi="Arial" w:cs="Arial"/>
              </w:rPr>
              <w:t>2</w:t>
            </w:r>
            <w:r>
              <w:rPr>
                <w:rFonts w:ascii="Arial" w:hAnsi="Arial" w:cs="Arial"/>
              </w:rPr>
              <w:t>0/19</w:t>
            </w:r>
          </w:p>
        </w:tc>
        <w:tc>
          <w:tcPr>
            <w:tcW w:w="8127" w:type="dxa"/>
          </w:tcPr>
          <w:p w14:paraId="668916E4" w14:textId="57D8549D" w:rsidR="000A76F1" w:rsidRDefault="000A76F1" w:rsidP="000A76F1">
            <w:pPr>
              <w:rPr>
                <w:rFonts w:ascii="Arial" w:hAnsi="Arial" w:cs="Arial"/>
              </w:rPr>
            </w:pPr>
            <w:r>
              <w:rPr>
                <w:rFonts w:ascii="Arial" w:hAnsi="Arial" w:cs="Arial"/>
              </w:rPr>
              <w:t xml:space="preserve">It was agreed to </w:t>
            </w:r>
            <w:r w:rsidR="0003047A">
              <w:rPr>
                <w:rFonts w:ascii="Arial" w:hAnsi="Arial" w:cs="Arial"/>
              </w:rPr>
              <w:t>discuss agenda item 8, presentation of tender report, to item 5</w:t>
            </w:r>
            <w:r>
              <w:rPr>
                <w:rFonts w:ascii="Arial" w:hAnsi="Arial" w:cs="Arial"/>
              </w:rPr>
              <w:t>.</w:t>
            </w:r>
          </w:p>
        </w:tc>
      </w:tr>
      <w:tr w:rsidR="00925FEC" w14:paraId="13083877" w14:textId="77777777" w:rsidTr="007C68D9">
        <w:tc>
          <w:tcPr>
            <w:tcW w:w="889" w:type="dxa"/>
          </w:tcPr>
          <w:p w14:paraId="18009CCB" w14:textId="3ADB4C7C" w:rsidR="00925FEC" w:rsidRPr="00925FEC" w:rsidRDefault="00925FEC" w:rsidP="00925FEC">
            <w:pPr>
              <w:rPr>
                <w:rFonts w:ascii="Arial" w:hAnsi="Arial" w:cs="Arial"/>
                <w:b/>
                <w:bCs/>
              </w:rPr>
            </w:pPr>
            <w:r w:rsidRPr="00545E53">
              <w:rPr>
                <w:rFonts w:ascii="Arial" w:hAnsi="Arial" w:cs="Arial"/>
              </w:rPr>
              <w:t>02</w:t>
            </w:r>
            <w:r>
              <w:rPr>
                <w:rFonts w:ascii="Arial" w:hAnsi="Arial" w:cs="Arial"/>
              </w:rPr>
              <w:t>1</w:t>
            </w:r>
            <w:r w:rsidRPr="00545E53">
              <w:rPr>
                <w:rFonts w:ascii="Arial" w:hAnsi="Arial" w:cs="Arial"/>
              </w:rPr>
              <w:t>/19</w:t>
            </w:r>
          </w:p>
        </w:tc>
        <w:tc>
          <w:tcPr>
            <w:tcW w:w="8127" w:type="dxa"/>
          </w:tcPr>
          <w:p w14:paraId="6A8BDF73" w14:textId="127AA411" w:rsidR="00925FEC" w:rsidRDefault="00925FEC" w:rsidP="00925FEC">
            <w:pPr>
              <w:rPr>
                <w:rFonts w:ascii="Arial" w:hAnsi="Arial" w:cs="Arial"/>
              </w:rPr>
            </w:pPr>
            <w:r>
              <w:rPr>
                <w:rFonts w:ascii="Arial" w:hAnsi="Arial" w:cs="Arial"/>
              </w:rPr>
              <w:t>AE Watts, M Wellington, G Foy &amp; CM Wilkinson declared their interests as swimming pool employees.</w:t>
            </w:r>
          </w:p>
        </w:tc>
      </w:tr>
      <w:tr w:rsidR="00925FEC" w14:paraId="347C4CDD" w14:textId="77777777" w:rsidTr="007C68D9">
        <w:tc>
          <w:tcPr>
            <w:tcW w:w="889" w:type="dxa"/>
          </w:tcPr>
          <w:p w14:paraId="3D6AE01B" w14:textId="6DA94121" w:rsidR="00925FEC" w:rsidRPr="00925FEC" w:rsidRDefault="00925FEC" w:rsidP="00925FEC">
            <w:pPr>
              <w:rPr>
                <w:rFonts w:ascii="Arial" w:hAnsi="Arial" w:cs="Arial"/>
                <w:b/>
                <w:bCs/>
              </w:rPr>
            </w:pPr>
            <w:r w:rsidRPr="00545E53">
              <w:rPr>
                <w:rFonts w:ascii="Arial" w:hAnsi="Arial" w:cs="Arial"/>
              </w:rPr>
              <w:t>02</w:t>
            </w:r>
            <w:r>
              <w:rPr>
                <w:rFonts w:ascii="Arial" w:hAnsi="Arial" w:cs="Arial"/>
              </w:rPr>
              <w:t>2</w:t>
            </w:r>
            <w:r w:rsidRPr="00545E53">
              <w:rPr>
                <w:rFonts w:ascii="Arial" w:hAnsi="Arial" w:cs="Arial"/>
              </w:rPr>
              <w:t>/19</w:t>
            </w:r>
          </w:p>
        </w:tc>
        <w:tc>
          <w:tcPr>
            <w:tcW w:w="8127" w:type="dxa"/>
          </w:tcPr>
          <w:p w14:paraId="48245276" w14:textId="55ABB43B" w:rsidR="00925FEC" w:rsidRDefault="00925FEC" w:rsidP="00925FEC">
            <w:pPr>
              <w:rPr>
                <w:rFonts w:ascii="Arial" w:hAnsi="Arial" w:cs="Arial"/>
              </w:rPr>
            </w:pPr>
            <w:r>
              <w:rPr>
                <w:rFonts w:ascii="Arial" w:hAnsi="Arial" w:cs="Arial"/>
              </w:rPr>
              <w:t>There were no members of the public present</w:t>
            </w:r>
          </w:p>
        </w:tc>
      </w:tr>
      <w:tr w:rsidR="00925FEC" w14:paraId="2326D152" w14:textId="77777777" w:rsidTr="007C68D9">
        <w:tc>
          <w:tcPr>
            <w:tcW w:w="889" w:type="dxa"/>
          </w:tcPr>
          <w:p w14:paraId="1F9D8584" w14:textId="28A279C2" w:rsidR="00925FEC" w:rsidRPr="00925FEC" w:rsidRDefault="00925FEC" w:rsidP="00925FEC">
            <w:pPr>
              <w:rPr>
                <w:rFonts w:ascii="Arial" w:hAnsi="Arial" w:cs="Arial"/>
                <w:b/>
                <w:bCs/>
              </w:rPr>
            </w:pPr>
            <w:r w:rsidRPr="00545E53">
              <w:rPr>
                <w:rFonts w:ascii="Arial" w:hAnsi="Arial" w:cs="Arial"/>
              </w:rPr>
              <w:t>02</w:t>
            </w:r>
            <w:r>
              <w:rPr>
                <w:rFonts w:ascii="Arial" w:hAnsi="Arial" w:cs="Arial"/>
              </w:rPr>
              <w:t>3</w:t>
            </w:r>
            <w:r w:rsidRPr="00545E53">
              <w:rPr>
                <w:rFonts w:ascii="Arial" w:hAnsi="Arial" w:cs="Arial"/>
              </w:rPr>
              <w:t>/19</w:t>
            </w:r>
          </w:p>
        </w:tc>
        <w:tc>
          <w:tcPr>
            <w:tcW w:w="8127" w:type="dxa"/>
          </w:tcPr>
          <w:p w14:paraId="5D0583CD" w14:textId="72447C2C" w:rsidR="00925FEC" w:rsidRDefault="00925FEC" w:rsidP="00925FEC">
            <w:pPr>
              <w:rPr>
                <w:rFonts w:ascii="Arial" w:hAnsi="Arial" w:cs="Arial"/>
              </w:rPr>
            </w:pPr>
            <w:r>
              <w:rPr>
                <w:rFonts w:ascii="Arial" w:hAnsi="Arial" w:cs="Arial"/>
              </w:rPr>
              <w:t>T Crooks reported that 5 companies had been asked to tender for supplying and fitting new filter systems to the specification provided. Only 2 had responded; H2) Servicing at £99,000 with an 8 week programme and Sterling Hydrotech at £136,000 (subsequently reduced to £102,000) with a 6 wee programme. Both companies were considered to be reputable suppliers.</w:t>
            </w:r>
          </w:p>
          <w:p w14:paraId="7CE09666" w14:textId="77777777" w:rsidR="00925FEC" w:rsidRDefault="00925FEC" w:rsidP="00925FEC">
            <w:pPr>
              <w:rPr>
                <w:rFonts w:ascii="Arial" w:hAnsi="Arial" w:cs="Arial"/>
              </w:rPr>
            </w:pPr>
            <w:r>
              <w:rPr>
                <w:rFonts w:ascii="Arial" w:hAnsi="Arial" w:cs="Arial"/>
              </w:rPr>
              <w:t>Concern had been expressed as to whether or not the current boilers would adequately heat the water with the increased flow. AE Watts expressed his opinion that they would. The matter required further investigation.</w:t>
            </w:r>
          </w:p>
          <w:p w14:paraId="1BAFB269" w14:textId="0623DB7C" w:rsidR="00925FEC" w:rsidRDefault="00925FEC" w:rsidP="00925FEC">
            <w:pPr>
              <w:rPr>
                <w:rFonts w:ascii="Arial" w:hAnsi="Arial" w:cs="Arial"/>
              </w:rPr>
            </w:pPr>
            <w:r>
              <w:rPr>
                <w:rFonts w:ascii="Arial" w:hAnsi="Arial" w:cs="Arial"/>
              </w:rPr>
              <w:t xml:space="preserve">Quotations for relining the pool had been received from Poly Advisory (£19,800) and DRFS Leisure (£24,800). These were for different methods of relining. It was considered that the DRFS system was likely to provide a longer lasting lining. </w:t>
            </w:r>
          </w:p>
          <w:p w14:paraId="5B45FDAB" w14:textId="77777777" w:rsidR="00925FEC" w:rsidRDefault="00925FEC" w:rsidP="00925FEC">
            <w:pPr>
              <w:rPr>
                <w:rFonts w:ascii="Arial" w:hAnsi="Arial" w:cs="Arial"/>
              </w:rPr>
            </w:pPr>
            <w:r>
              <w:rPr>
                <w:rFonts w:ascii="Arial" w:hAnsi="Arial" w:cs="Arial"/>
              </w:rPr>
              <w:t>A quotation was awaited for resurfacing the pool surround with Flexi Flooring but was expected to be c£25,000.</w:t>
            </w:r>
          </w:p>
          <w:p w14:paraId="3A1D1E74" w14:textId="77777777" w:rsidR="00925FEC" w:rsidRDefault="00925FEC" w:rsidP="00925FEC">
            <w:pPr>
              <w:rPr>
                <w:rFonts w:ascii="Arial" w:hAnsi="Arial" w:cs="Arial"/>
              </w:rPr>
            </w:pPr>
            <w:r>
              <w:rPr>
                <w:rFonts w:ascii="Arial" w:hAnsi="Arial" w:cs="Arial"/>
              </w:rPr>
              <w:t>Fully itemised costing should be available shortly but at present, for the above items, the total cost would be C£250,000.</w:t>
            </w:r>
          </w:p>
          <w:p w14:paraId="75BD06E9" w14:textId="3632D3F0" w:rsidR="00925FEC" w:rsidRDefault="00925FEC" w:rsidP="00925FEC">
            <w:pPr>
              <w:rPr>
                <w:rFonts w:ascii="Arial" w:hAnsi="Arial" w:cs="Arial"/>
              </w:rPr>
            </w:pPr>
            <w:r>
              <w:rPr>
                <w:rFonts w:ascii="Arial" w:hAnsi="Arial" w:cs="Arial"/>
              </w:rPr>
              <w:t>T Crooks also reported that the pool closure period could be up to December but that this could be shortened if the plant house could be built before the pool was closed. It was pointed out that emptying the pool could take up to a week and would require either a 150mm outlet pipe or a sump tank.</w:t>
            </w:r>
          </w:p>
          <w:p w14:paraId="2419F267" w14:textId="77777777" w:rsidR="00925FEC" w:rsidRDefault="00925FEC" w:rsidP="00925FEC">
            <w:pPr>
              <w:rPr>
                <w:rFonts w:ascii="Arial" w:hAnsi="Arial" w:cs="Arial"/>
              </w:rPr>
            </w:pPr>
            <w:r>
              <w:rPr>
                <w:rFonts w:ascii="Arial" w:hAnsi="Arial" w:cs="Arial"/>
              </w:rPr>
              <w:t>It was confirmed that the contracts would include penalty clauses for late completion.</w:t>
            </w:r>
          </w:p>
          <w:p w14:paraId="7917DA83" w14:textId="3CE29D87" w:rsidR="00925FEC" w:rsidRDefault="00925FEC" w:rsidP="00925FEC">
            <w:pPr>
              <w:rPr>
                <w:rFonts w:ascii="Arial" w:hAnsi="Arial" w:cs="Arial"/>
              </w:rPr>
            </w:pPr>
            <w:r>
              <w:rPr>
                <w:rFonts w:ascii="Arial" w:hAnsi="Arial" w:cs="Arial"/>
              </w:rPr>
              <w:t>T Crooks then left the meeting.</w:t>
            </w:r>
          </w:p>
        </w:tc>
      </w:tr>
      <w:tr w:rsidR="00925FEC" w14:paraId="5F6D73A7" w14:textId="77777777" w:rsidTr="007C68D9">
        <w:tc>
          <w:tcPr>
            <w:tcW w:w="889" w:type="dxa"/>
          </w:tcPr>
          <w:p w14:paraId="233908D6" w14:textId="52B7E3D1" w:rsidR="00925FEC" w:rsidRPr="00925FEC" w:rsidRDefault="00925FEC" w:rsidP="00925FEC">
            <w:pPr>
              <w:rPr>
                <w:rFonts w:ascii="Arial" w:hAnsi="Arial" w:cs="Arial"/>
                <w:b/>
                <w:bCs/>
              </w:rPr>
            </w:pPr>
            <w:r w:rsidRPr="00545E53">
              <w:rPr>
                <w:rFonts w:ascii="Arial" w:hAnsi="Arial" w:cs="Arial"/>
              </w:rPr>
              <w:t>02</w:t>
            </w:r>
            <w:r>
              <w:rPr>
                <w:rFonts w:ascii="Arial" w:hAnsi="Arial" w:cs="Arial"/>
              </w:rPr>
              <w:t>4</w:t>
            </w:r>
            <w:r w:rsidRPr="00545E53">
              <w:rPr>
                <w:rFonts w:ascii="Arial" w:hAnsi="Arial" w:cs="Arial"/>
              </w:rPr>
              <w:t>/19</w:t>
            </w:r>
          </w:p>
        </w:tc>
        <w:tc>
          <w:tcPr>
            <w:tcW w:w="8127" w:type="dxa"/>
          </w:tcPr>
          <w:p w14:paraId="5E14CF9C" w14:textId="26C44BC9" w:rsidR="00925FEC" w:rsidRDefault="00925FEC" w:rsidP="00925FEC">
            <w:pPr>
              <w:rPr>
                <w:rFonts w:ascii="Arial" w:hAnsi="Arial" w:cs="Arial"/>
              </w:rPr>
            </w:pPr>
            <w:r>
              <w:rPr>
                <w:rFonts w:ascii="Arial" w:hAnsi="Arial" w:cs="Arial"/>
              </w:rPr>
              <w:t>The minutes of the meeting held on 21</w:t>
            </w:r>
            <w:r w:rsidRPr="00B70697">
              <w:rPr>
                <w:rFonts w:ascii="Arial" w:hAnsi="Arial" w:cs="Arial"/>
                <w:vertAlign w:val="superscript"/>
              </w:rPr>
              <w:t>st</w:t>
            </w:r>
            <w:r>
              <w:rPr>
                <w:rFonts w:ascii="Arial" w:hAnsi="Arial" w:cs="Arial"/>
              </w:rPr>
              <w:t xml:space="preserve"> May, as previously circulated, were approved</w:t>
            </w:r>
          </w:p>
        </w:tc>
      </w:tr>
      <w:tr w:rsidR="00925FEC" w14:paraId="264967CA" w14:textId="77777777" w:rsidTr="007C68D9">
        <w:tc>
          <w:tcPr>
            <w:tcW w:w="889" w:type="dxa"/>
          </w:tcPr>
          <w:p w14:paraId="04FAC1A9" w14:textId="18E0DE47" w:rsidR="00925FEC" w:rsidRPr="00925FEC" w:rsidRDefault="00925FEC" w:rsidP="00925FEC">
            <w:pPr>
              <w:rPr>
                <w:rFonts w:ascii="Arial" w:hAnsi="Arial" w:cs="Arial"/>
                <w:b/>
                <w:bCs/>
              </w:rPr>
            </w:pPr>
            <w:r w:rsidRPr="00545E53">
              <w:rPr>
                <w:rFonts w:ascii="Arial" w:hAnsi="Arial" w:cs="Arial"/>
              </w:rPr>
              <w:t>02</w:t>
            </w:r>
            <w:r>
              <w:rPr>
                <w:rFonts w:ascii="Arial" w:hAnsi="Arial" w:cs="Arial"/>
              </w:rPr>
              <w:t>5</w:t>
            </w:r>
            <w:r w:rsidRPr="00545E53">
              <w:rPr>
                <w:rFonts w:ascii="Arial" w:hAnsi="Arial" w:cs="Arial"/>
              </w:rPr>
              <w:t>/19</w:t>
            </w:r>
          </w:p>
        </w:tc>
        <w:tc>
          <w:tcPr>
            <w:tcW w:w="8127" w:type="dxa"/>
          </w:tcPr>
          <w:p w14:paraId="22E42AC4" w14:textId="7EC9FC5A" w:rsidR="00925FEC" w:rsidRDefault="00925FEC" w:rsidP="00925FEC">
            <w:pPr>
              <w:rPr>
                <w:rFonts w:ascii="Arial" w:hAnsi="Arial" w:cs="Arial"/>
              </w:rPr>
            </w:pPr>
            <w:r>
              <w:rPr>
                <w:rFonts w:ascii="Arial" w:hAnsi="Arial" w:cs="Arial"/>
              </w:rPr>
              <w:t xml:space="preserve">The fundraising group had raised £343 from the sale refreshments and a tombola at a farm open day and were planning a number of further </w:t>
            </w:r>
            <w:proofErr w:type="gramStart"/>
            <w:r>
              <w:rPr>
                <w:rFonts w:ascii="Arial" w:hAnsi="Arial" w:cs="Arial"/>
              </w:rPr>
              <w:t>fund raising</w:t>
            </w:r>
            <w:proofErr w:type="gramEnd"/>
            <w:r>
              <w:rPr>
                <w:rFonts w:ascii="Arial" w:hAnsi="Arial" w:cs="Arial"/>
              </w:rPr>
              <w:t xml:space="preserve"> events. It was agreed to pay the ticket costs of CM Wilkinson, S Cass &amp; H Kohlhardt attending a Lido conference.</w:t>
            </w:r>
          </w:p>
        </w:tc>
      </w:tr>
      <w:tr w:rsidR="00925FEC" w14:paraId="03477D8E" w14:textId="77777777" w:rsidTr="007C68D9">
        <w:tc>
          <w:tcPr>
            <w:tcW w:w="889" w:type="dxa"/>
          </w:tcPr>
          <w:p w14:paraId="27EF865A" w14:textId="18858B04" w:rsidR="00925FEC" w:rsidRPr="00925FEC" w:rsidRDefault="00925FEC" w:rsidP="00925FEC">
            <w:pPr>
              <w:rPr>
                <w:rFonts w:ascii="Arial" w:hAnsi="Arial" w:cs="Arial"/>
                <w:b/>
                <w:bCs/>
              </w:rPr>
            </w:pPr>
            <w:r w:rsidRPr="00545E53">
              <w:rPr>
                <w:rFonts w:ascii="Arial" w:hAnsi="Arial" w:cs="Arial"/>
              </w:rPr>
              <w:t>02</w:t>
            </w:r>
            <w:r>
              <w:rPr>
                <w:rFonts w:ascii="Arial" w:hAnsi="Arial" w:cs="Arial"/>
              </w:rPr>
              <w:t>6</w:t>
            </w:r>
            <w:r w:rsidRPr="00545E53">
              <w:rPr>
                <w:rFonts w:ascii="Arial" w:hAnsi="Arial" w:cs="Arial"/>
              </w:rPr>
              <w:t>/19</w:t>
            </w:r>
          </w:p>
        </w:tc>
        <w:tc>
          <w:tcPr>
            <w:tcW w:w="8127" w:type="dxa"/>
          </w:tcPr>
          <w:p w14:paraId="2B01E8AA" w14:textId="2593E16E" w:rsidR="00925FEC" w:rsidRDefault="00925FEC" w:rsidP="00925FEC">
            <w:pPr>
              <w:rPr>
                <w:rFonts w:ascii="Arial" w:hAnsi="Arial" w:cs="Arial"/>
              </w:rPr>
            </w:pPr>
            <w:r>
              <w:rPr>
                <w:rFonts w:ascii="Arial" w:hAnsi="Arial" w:cs="Arial"/>
              </w:rPr>
              <w:t>Obtaining spares for the shower repairs was proving difficult as the manufacturer had gone out of business. There were no other plant issues.</w:t>
            </w:r>
          </w:p>
        </w:tc>
      </w:tr>
      <w:tr w:rsidR="00925FEC" w14:paraId="1C31B6B5" w14:textId="77777777" w:rsidTr="007C68D9">
        <w:tc>
          <w:tcPr>
            <w:tcW w:w="889" w:type="dxa"/>
          </w:tcPr>
          <w:p w14:paraId="691F67E7" w14:textId="7816607D" w:rsidR="00925FEC" w:rsidRPr="00925FEC" w:rsidRDefault="00925FEC" w:rsidP="00925FEC">
            <w:pPr>
              <w:rPr>
                <w:rFonts w:ascii="Arial" w:hAnsi="Arial" w:cs="Arial"/>
                <w:b/>
                <w:bCs/>
              </w:rPr>
            </w:pPr>
            <w:r w:rsidRPr="00545E53">
              <w:rPr>
                <w:rFonts w:ascii="Arial" w:hAnsi="Arial" w:cs="Arial"/>
              </w:rPr>
              <w:t>02</w:t>
            </w:r>
            <w:r>
              <w:rPr>
                <w:rFonts w:ascii="Arial" w:hAnsi="Arial" w:cs="Arial"/>
              </w:rPr>
              <w:t>7</w:t>
            </w:r>
            <w:r w:rsidRPr="00545E53">
              <w:rPr>
                <w:rFonts w:ascii="Arial" w:hAnsi="Arial" w:cs="Arial"/>
              </w:rPr>
              <w:t>/19</w:t>
            </w:r>
          </w:p>
        </w:tc>
        <w:tc>
          <w:tcPr>
            <w:tcW w:w="8127" w:type="dxa"/>
          </w:tcPr>
          <w:p w14:paraId="42FC2EF4" w14:textId="77777777" w:rsidR="00925FEC" w:rsidRDefault="00925FEC" w:rsidP="00925FEC">
            <w:pPr>
              <w:rPr>
                <w:rFonts w:ascii="Arial" w:hAnsi="Arial" w:cs="Arial"/>
              </w:rPr>
            </w:pPr>
            <w:r>
              <w:rPr>
                <w:rFonts w:ascii="Arial" w:hAnsi="Arial" w:cs="Arial"/>
              </w:rPr>
              <w:t>The website had now been updated.</w:t>
            </w:r>
          </w:p>
          <w:p w14:paraId="6915883E" w14:textId="77777777" w:rsidR="007C68D9" w:rsidRDefault="007C68D9" w:rsidP="00925FEC">
            <w:pPr>
              <w:rPr>
                <w:rFonts w:ascii="Arial" w:hAnsi="Arial" w:cs="Arial"/>
              </w:rPr>
            </w:pPr>
          </w:p>
          <w:p w14:paraId="1DE9D9A3" w14:textId="77777777" w:rsidR="007C68D9" w:rsidRDefault="007C68D9" w:rsidP="00925FEC">
            <w:pPr>
              <w:rPr>
                <w:rFonts w:ascii="Arial" w:hAnsi="Arial" w:cs="Arial"/>
              </w:rPr>
            </w:pPr>
          </w:p>
          <w:p w14:paraId="048D4975" w14:textId="77777777" w:rsidR="007C68D9" w:rsidRDefault="007C68D9" w:rsidP="00925FEC">
            <w:pPr>
              <w:rPr>
                <w:rFonts w:ascii="Arial" w:hAnsi="Arial" w:cs="Arial"/>
              </w:rPr>
            </w:pPr>
          </w:p>
          <w:p w14:paraId="4B52E864" w14:textId="77777777" w:rsidR="007C68D9" w:rsidRDefault="007C68D9" w:rsidP="00925FEC">
            <w:pPr>
              <w:rPr>
                <w:rFonts w:ascii="Arial" w:hAnsi="Arial" w:cs="Arial"/>
              </w:rPr>
            </w:pPr>
          </w:p>
          <w:p w14:paraId="74E1F99B" w14:textId="2E127B31" w:rsidR="007C68D9" w:rsidRDefault="007C68D9" w:rsidP="00925FEC">
            <w:pPr>
              <w:rPr>
                <w:rFonts w:ascii="Arial" w:hAnsi="Arial" w:cs="Arial"/>
              </w:rPr>
            </w:pPr>
            <w:r>
              <w:rPr>
                <w:rFonts w:ascii="Arial" w:hAnsi="Arial" w:cs="Arial"/>
              </w:rPr>
              <w:t>Signed:                                                                     Date:</w:t>
            </w:r>
          </w:p>
        </w:tc>
      </w:tr>
      <w:tr w:rsidR="00925FEC" w14:paraId="7E6C3F7C" w14:textId="77777777" w:rsidTr="007C68D9">
        <w:tc>
          <w:tcPr>
            <w:tcW w:w="889" w:type="dxa"/>
          </w:tcPr>
          <w:p w14:paraId="3394614E" w14:textId="190FB119" w:rsidR="00925FEC" w:rsidRPr="00925FEC" w:rsidRDefault="00925FEC" w:rsidP="00925FEC">
            <w:pPr>
              <w:rPr>
                <w:rFonts w:ascii="Arial" w:hAnsi="Arial" w:cs="Arial"/>
                <w:b/>
                <w:bCs/>
              </w:rPr>
            </w:pPr>
            <w:r w:rsidRPr="00545E53">
              <w:rPr>
                <w:rFonts w:ascii="Arial" w:hAnsi="Arial" w:cs="Arial"/>
              </w:rPr>
              <w:lastRenderedPageBreak/>
              <w:t>02</w:t>
            </w:r>
            <w:r>
              <w:rPr>
                <w:rFonts w:ascii="Arial" w:hAnsi="Arial" w:cs="Arial"/>
              </w:rPr>
              <w:t>8</w:t>
            </w:r>
            <w:r w:rsidRPr="00545E53">
              <w:rPr>
                <w:rFonts w:ascii="Arial" w:hAnsi="Arial" w:cs="Arial"/>
              </w:rPr>
              <w:t>/19</w:t>
            </w:r>
          </w:p>
        </w:tc>
        <w:tc>
          <w:tcPr>
            <w:tcW w:w="8127" w:type="dxa"/>
          </w:tcPr>
          <w:p w14:paraId="5E65B20B" w14:textId="0B475557" w:rsidR="00925FEC" w:rsidRDefault="00925FEC" w:rsidP="00925FEC">
            <w:pPr>
              <w:rPr>
                <w:rFonts w:ascii="Arial" w:hAnsi="Arial" w:cs="Arial"/>
              </w:rPr>
            </w:pPr>
            <w:r>
              <w:rPr>
                <w:rFonts w:ascii="Arial" w:hAnsi="Arial" w:cs="Arial"/>
              </w:rPr>
              <w:t>The business plan was approved; A Cook to be instructed to arrange its printing.</w:t>
            </w:r>
          </w:p>
        </w:tc>
      </w:tr>
      <w:tr w:rsidR="00925FEC" w14:paraId="6894E1C9" w14:textId="77777777" w:rsidTr="007C68D9">
        <w:tc>
          <w:tcPr>
            <w:tcW w:w="889" w:type="dxa"/>
          </w:tcPr>
          <w:p w14:paraId="6B82F91E" w14:textId="3279C8F6" w:rsidR="00925FEC" w:rsidRPr="00925FEC" w:rsidRDefault="00925FEC" w:rsidP="00925FEC">
            <w:pPr>
              <w:rPr>
                <w:rFonts w:ascii="Arial" w:hAnsi="Arial" w:cs="Arial"/>
                <w:b/>
                <w:bCs/>
              </w:rPr>
            </w:pPr>
            <w:r w:rsidRPr="00545E53">
              <w:rPr>
                <w:rFonts w:ascii="Arial" w:hAnsi="Arial" w:cs="Arial"/>
              </w:rPr>
              <w:t>02</w:t>
            </w:r>
            <w:r>
              <w:rPr>
                <w:rFonts w:ascii="Arial" w:hAnsi="Arial" w:cs="Arial"/>
              </w:rPr>
              <w:t>9</w:t>
            </w:r>
            <w:r w:rsidRPr="00545E53">
              <w:rPr>
                <w:rFonts w:ascii="Arial" w:hAnsi="Arial" w:cs="Arial"/>
              </w:rPr>
              <w:t>/19</w:t>
            </w:r>
          </w:p>
        </w:tc>
        <w:tc>
          <w:tcPr>
            <w:tcW w:w="8127" w:type="dxa"/>
          </w:tcPr>
          <w:p w14:paraId="1A9BDDB3" w14:textId="723A778C" w:rsidR="00925FEC" w:rsidRDefault="00925FEC" w:rsidP="00925FEC">
            <w:pPr>
              <w:rPr>
                <w:rFonts w:ascii="Arial" w:hAnsi="Arial" w:cs="Arial"/>
              </w:rPr>
            </w:pPr>
            <w:r>
              <w:rPr>
                <w:rFonts w:ascii="Arial" w:hAnsi="Arial" w:cs="Arial"/>
              </w:rPr>
              <w:t>Additional information requested by Sport England in connection with the grant application had been submitted. A decision was expected by the end of June.</w:t>
            </w:r>
          </w:p>
        </w:tc>
      </w:tr>
      <w:tr w:rsidR="00925FEC" w14:paraId="1E7B08EA" w14:textId="77777777" w:rsidTr="007C68D9">
        <w:tc>
          <w:tcPr>
            <w:tcW w:w="889" w:type="dxa"/>
          </w:tcPr>
          <w:p w14:paraId="15AB0AE1" w14:textId="7F59EBE7" w:rsidR="00925FEC" w:rsidRPr="00925FEC" w:rsidRDefault="00925FEC" w:rsidP="00925FEC">
            <w:pPr>
              <w:rPr>
                <w:rFonts w:ascii="Arial" w:hAnsi="Arial" w:cs="Arial"/>
                <w:b/>
                <w:bCs/>
              </w:rPr>
            </w:pPr>
            <w:r w:rsidRPr="00545E53">
              <w:rPr>
                <w:rFonts w:ascii="Arial" w:hAnsi="Arial" w:cs="Arial"/>
              </w:rPr>
              <w:t>0</w:t>
            </w:r>
            <w:r w:rsidR="00F277AD">
              <w:rPr>
                <w:rFonts w:ascii="Arial" w:hAnsi="Arial" w:cs="Arial"/>
              </w:rPr>
              <w:t>3</w:t>
            </w:r>
            <w:r w:rsidRPr="00545E53">
              <w:rPr>
                <w:rFonts w:ascii="Arial" w:hAnsi="Arial" w:cs="Arial"/>
              </w:rPr>
              <w:t>0/19</w:t>
            </w:r>
          </w:p>
        </w:tc>
        <w:tc>
          <w:tcPr>
            <w:tcW w:w="8127" w:type="dxa"/>
          </w:tcPr>
          <w:p w14:paraId="5DCD0D10" w14:textId="31693906" w:rsidR="00925FEC" w:rsidRDefault="00925FEC" w:rsidP="00925FEC">
            <w:pPr>
              <w:rPr>
                <w:rFonts w:ascii="Arial" w:hAnsi="Arial" w:cs="Arial"/>
              </w:rPr>
            </w:pPr>
            <w:r>
              <w:rPr>
                <w:rFonts w:ascii="Arial" w:hAnsi="Arial" w:cs="Arial"/>
              </w:rPr>
              <w:t>There were no issues regarding staff</w:t>
            </w:r>
          </w:p>
        </w:tc>
      </w:tr>
      <w:tr w:rsidR="00925FEC" w14:paraId="34E3A734" w14:textId="77777777" w:rsidTr="007C68D9">
        <w:tc>
          <w:tcPr>
            <w:tcW w:w="889" w:type="dxa"/>
          </w:tcPr>
          <w:p w14:paraId="1B711F4B" w14:textId="08E2EE68" w:rsidR="00925FEC" w:rsidRPr="00925FEC" w:rsidRDefault="00925FEC" w:rsidP="00925FEC">
            <w:pPr>
              <w:rPr>
                <w:rFonts w:ascii="Arial" w:hAnsi="Arial" w:cs="Arial"/>
                <w:b/>
                <w:bCs/>
              </w:rPr>
            </w:pPr>
            <w:r w:rsidRPr="00545E53">
              <w:rPr>
                <w:rFonts w:ascii="Arial" w:hAnsi="Arial" w:cs="Arial"/>
              </w:rPr>
              <w:t>0</w:t>
            </w:r>
            <w:r w:rsidR="00F277AD">
              <w:rPr>
                <w:rFonts w:ascii="Arial" w:hAnsi="Arial" w:cs="Arial"/>
              </w:rPr>
              <w:t>31</w:t>
            </w:r>
            <w:r w:rsidRPr="00545E53">
              <w:rPr>
                <w:rFonts w:ascii="Arial" w:hAnsi="Arial" w:cs="Arial"/>
              </w:rPr>
              <w:t>/19</w:t>
            </w:r>
          </w:p>
        </w:tc>
        <w:tc>
          <w:tcPr>
            <w:tcW w:w="8127" w:type="dxa"/>
          </w:tcPr>
          <w:p w14:paraId="5DCA4C72" w14:textId="0B39C09E" w:rsidR="00925FEC" w:rsidRDefault="00925FEC" w:rsidP="00925FEC">
            <w:pPr>
              <w:rPr>
                <w:rFonts w:ascii="Arial" w:hAnsi="Arial" w:cs="Arial"/>
              </w:rPr>
            </w:pPr>
            <w:r>
              <w:rPr>
                <w:rFonts w:ascii="Arial" w:hAnsi="Arial" w:cs="Arial"/>
              </w:rPr>
              <w:t>Rectangular planters – carried forward to the next meeting</w:t>
            </w:r>
          </w:p>
        </w:tc>
      </w:tr>
      <w:tr w:rsidR="00925FEC" w14:paraId="44477190" w14:textId="77777777" w:rsidTr="007C68D9">
        <w:tc>
          <w:tcPr>
            <w:tcW w:w="889" w:type="dxa"/>
          </w:tcPr>
          <w:p w14:paraId="53396552" w14:textId="012D9349" w:rsidR="00925FEC" w:rsidRPr="00925FEC" w:rsidRDefault="00925FEC" w:rsidP="00925FEC">
            <w:pPr>
              <w:rPr>
                <w:rFonts w:ascii="Arial" w:hAnsi="Arial" w:cs="Arial"/>
                <w:b/>
                <w:bCs/>
              </w:rPr>
            </w:pPr>
            <w:r w:rsidRPr="00545E53">
              <w:rPr>
                <w:rFonts w:ascii="Arial" w:hAnsi="Arial" w:cs="Arial"/>
              </w:rPr>
              <w:t>0</w:t>
            </w:r>
            <w:r w:rsidR="00F277AD">
              <w:rPr>
                <w:rFonts w:ascii="Arial" w:hAnsi="Arial" w:cs="Arial"/>
              </w:rPr>
              <w:t>32</w:t>
            </w:r>
            <w:r w:rsidRPr="00545E53">
              <w:rPr>
                <w:rFonts w:ascii="Arial" w:hAnsi="Arial" w:cs="Arial"/>
              </w:rPr>
              <w:t>/19</w:t>
            </w:r>
          </w:p>
        </w:tc>
        <w:tc>
          <w:tcPr>
            <w:tcW w:w="8127" w:type="dxa"/>
          </w:tcPr>
          <w:p w14:paraId="5BF0E9D5" w14:textId="7454D4E5" w:rsidR="00925FEC" w:rsidRDefault="00925FEC" w:rsidP="00925FEC">
            <w:pPr>
              <w:rPr>
                <w:rFonts w:ascii="Arial" w:hAnsi="Arial" w:cs="Arial"/>
              </w:rPr>
            </w:pPr>
            <w:r>
              <w:rPr>
                <w:rFonts w:ascii="Arial" w:hAnsi="Arial" w:cs="Arial"/>
              </w:rPr>
              <w:t>Notice board – carried forward to next meeting</w:t>
            </w:r>
          </w:p>
        </w:tc>
      </w:tr>
      <w:tr w:rsidR="00925FEC" w14:paraId="33DB96DC" w14:textId="77777777" w:rsidTr="007C68D9">
        <w:tc>
          <w:tcPr>
            <w:tcW w:w="889" w:type="dxa"/>
          </w:tcPr>
          <w:p w14:paraId="0E74D005" w14:textId="0F379595" w:rsidR="00925FEC" w:rsidRPr="00925FEC" w:rsidRDefault="00925FEC" w:rsidP="00925FEC">
            <w:pPr>
              <w:rPr>
                <w:rFonts w:ascii="Arial" w:hAnsi="Arial" w:cs="Arial"/>
                <w:b/>
                <w:bCs/>
              </w:rPr>
            </w:pPr>
            <w:r w:rsidRPr="00545E53">
              <w:rPr>
                <w:rFonts w:ascii="Arial" w:hAnsi="Arial" w:cs="Arial"/>
              </w:rPr>
              <w:t>0</w:t>
            </w:r>
            <w:r w:rsidR="00F277AD">
              <w:rPr>
                <w:rFonts w:ascii="Arial" w:hAnsi="Arial" w:cs="Arial"/>
              </w:rPr>
              <w:t>33</w:t>
            </w:r>
            <w:r w:rsidRPr="00545E53">
              <w:rPr>
                <w:rFonts w:ascii="Arial" w:hAnsi="Arial" w:cs="Arial"/>
              </w:rPr>
              <w:t>/19</w:t>
            </w:r>
          </w:p>
        </w:tc>
        <w:tc>
          <w:tcPr>
            <w:tcW w:w="8127" w:type="dxa"/>
          </w:tcPr>
          <w:p w14:paraId="325CF97A" w14:textId="5BF62B1F" w:rsidR="00925FEC" w:rsidRDefault="00925FEC" w:rsidP="00925FEC">
            <w:pPr>
              <w:rPr>
                <w:rFonts w:ascii="Arial" w:hAnsi="Arial" w:cs="Arial"/>
              </w:rPr>
            </w:pPr>
            <w:r>
              <w:rPr>
                <w:rFonts w:ascii="Arial" w:hAnsi="Arial" w:cs="Arial"/>
              </w:rPr>
              <w:t>Figures had been circulated showing that season ticket sales were down from 706 last year to 609 this year. Daily admissions, whilst down on last year (when the weather was exceptionally fine) were ahead of those for 2017.</w:t>
            </w:r>
          </w:p>
        </w:tc>
      </w:tr>
      <w:tr w:rsidR="00925FEC" w14:paraId="3CFBD6F2" w14:textId="77777777" w:rsidTr="007C68D9">
        <w:tc>
          <w:tcPr>
            <w:tcW w:w="889" w:type="dxa"/>
          </w:tcPr>
          <w:p w14:paraId="79778423" w14:textId="046DB479" w:rsidR="00925FEC" w:rsidRPr="00925FEC" w:rsidRDefault="00925FEC" w:rsidP="00925FEC">
            <w:pPr>
              <w:rPr>
                <w:rFonts w:ascii="Arial" w:hAnsi="Arial" w:cs="Arial"/>
                <w:b/>
                <w:bCs/>
              </w:rPr>
            </w:pPr>
            <w:r w:rsidRPr="00545E53">
              <w:rPr>
                <w:rFonts w:ascii="Arial" w:hAnsi="Arial" w:cs="Arial"/>
              </w:rPr>
              <w:t>0</w:t>
            </w:r>
            <w:r w:rsidR="00F277AD">
              <w:rPr>
                <w:rFonts w:ascii="Arial" w:hAnsi="Arial" w:cs="Arial"/>
              </w:rPr>
              <w:t>34</w:t>
            </w:r>
            <w:r w:rsidRPr="00545E53">
              <w:rPr>
                <w:rFonts w:ascii="Arial" w:hAnsi="Arial" w:cs="Arial"/>
              </w:rPr>
              <w:t>/19</w:t>
            </w:r>
          </w:p>
        </w:tc>
        <w:tc>
          <w:tcPr>
            <w:tcW w:w="8127" w:type="dxa"/>
          </w:tcPr>
          <w:p w14:paraId="791530BE" w14:textId="5FA50E0A" w:rsidR="00925FEC" w:rsidRDefault="00925FEC" w:rsidP="00925FEC">
            <w:pPr>
              <w:rPr>
                <w:rFonts w:ascii="Arial" w:hAnsi="Arial" w:cs="Arial"/>
              </w:rPr>
            </w:pPr>
            <w:r>
              <w:rPr>
                <w:rFonts w:ascii="Arial" w:hAnsi="Arial" w:cs="Arial"/>
              </w:rPr>
              <w:t>Clerk’s report &amp; correspondence – nothing to report</w:t>
            </w:r>
          </w:p>
        </w:tc>
      </w:tr>
      <w:tr w:rsidR="00925FEC" w14:paraId="62641934" w14:textId="77777777" w:rsidTr="007C68D9">
        <w:tc>
          <w:tcPr>
            <w:tcW w:w="889" w:type="dxa"/>
          </w:tcPr>
          <w:p w14:paraId="54930996" w14:textId="757213E8" w:rsidR="00925FEC" w:rsidRPr="00925FEC" w:rsidRDefault="00925FEC" w:rsidP="00925FEC">
            <w:pPr>
              <w:rPr>
                <w:rFonts w:ascii="Arial" w:hAnsi="Arial" w:cs="Arial"/>
                <w:b/>
                <w:bCs/>
              </w:rPr>
            </w:pPr>
            <w:r w:rsidRPr="00545E53">
              <w:rPr>
                <w:rFonts w:ascii="Arial" w:hAnsi="Arial" w:cs="Arial"/>
              </w:rPr>
              <w:t>0</w:t>
            </w:r>
            <w:r w:rsidR="00F277AD">
              <w:rPr>
                <w:rFonts w:ascii="Arial" w:hAnsi="Arial" w:cs="Arial"/>
              </w:rPr>
              <w:t>35</w:t>
            </w:r>
            <w:r w:rsidRPr="00545E53">
              <w:rPr>
                <w:rFonts w:ascii="Arial" w:hAnsi="Arial" w:cs="Arial"/>
              </w:rPr>
              <w:t>/19</w:t>
            </w:r>
          </w:p>
        </w:tc>
        <w:tc>
          <w:tcPr>
            <w:tcW w:w="8127" w:type="dxa"/>
          </w:tcPr>
          <w:p w14:paraId="27E39F54" w14:textId="380339CB" w:rsidR="00925FEC" w:rsidRDefault="00925FEC" w:rsidP="00925FEC">
            <w:pPr>
              <w:rPr>
                <w:rFonts w:ascii="Arial" w:hAnsi="Arial" w:cs="Arial"/>
              </w:rPr>
            </w:pPr>
            <w:r>
              <w:rPr>
                <w:rFonts w:ascii="Arial" w:hAnsi="Arial" w:cs="Arial"/>
              </w:rPr>
              <w:t>The committee had not yet had a notice regarding the admittance of spectators to approve. M wellington was asked to provide this</w:t>
            </w:r>
          </w:p>
        </w:tc>
      </w:tr>
      <w:tr w:rsidR="00925FEC" w14:paraId="2CFB6D6E" w14:textId="77777777" w:rsidTr="007C68D9">
        <w:tc>
          <w:tcPr>
            <w:tcW w:w="889" w:type="dxa"/>
          </w:tcPr>
          <w:p w14:paraId="397975EA" w14:textId="7940F59F" w:rsidR="00925FEC" w:rsidRPr="00925FEC" w:rsidRDefault="00925FEC" w:rsidP="00925FEC">
            <w:pPr>
              <w:rPr>
                <w:rFonts w:ascii="Arial" w:hAnsi="Arial" w:cs="Arial"/>
                <w:b/>
                <w:bCs/>
              </w:rPr>
            </w:pPr>
            <w:r w:rsidRPr="00545E53">
              <w:rPr>
                <w:rFonts w:ascii="Arial" w:hAnsi="Arial" w:cs="Arial"/>
              </w:rPr>
              <w:t>0</w:t>
            </w:r>
            <w:r w:rsidR="00F277AD">
              <w:rPr>
                <w:rFonts w:ascii="Arial" w:hAnsi="Arial" w:cs="Arial"/>
              </w:rPr>
              <w:t>36</w:t>
            </w:r>
            <w:r w:rsidRPr="00545E53">
              <w:rPr>
                <w:rFonts w:ascii="Arial" w:hAnsi="Arial" w:cs="Arial"/>
              </w:rPr>
              <w:t>/19</w:t>
            </w:r>
          </w:p>
        </w:tc>
        <w:tc>
          <w:tcPr>
            <w:tcW w:w="8127" w:type="dxa"/>
          </w:tcPr>
          <w:p w14:paraId="51BDDF4E" w14:textId="77777777" w:rsidR="00925FEC" w:rsidRDefault="00925FEC" w:rsidP="00925FEC">
            <w:pPr>
              <w:rPr>
                <w:rFonts w:ascii="Arial" w:hAnsi="Arial" w:cs="Arial"/>
              </w:rPr>
            </w:pPr>
            <w:r>
              <w:rPr>
                <w:rFonts w:ascii="Arial" w:hAnsi="Arial" w:cs="Arial"/>
              </w:rPr>
              <w:t>W Hanley reported that the Swimming Club would be donating £1,000 of a bonus received for changing bankers to the King George’s Field fund raising for the pool refurbishment.</w:t>
            </w:r>
          </w:p>
          <w:p w14:paraId="03AD5DFD" w14:textId="01C02C64" w:rsidR="00925FEC" w:rsidRDefault="00925FEC" w:rsidP="00925FEC">
            <w:pPr>
              <w:rPr>
                <w:rFonts w:ascii="Arial" w:hAnsi="Arial" w:cs="Arial"/>
              </w:rPr>
            </w:pPr>
            <w:r>
              <w:rPr>
                <w:rFonts w:ascii="Arial" w:hAnsi="Arial" w:cs="Arial"/>
              </w:rPr>
              <w:t>CF Cave reported that a gift aided donation of £2,000 had been received.</w:t>
            </w:r>
          </w:p>
        </w:tc>
      </w:tr>
      <w:tr w:rsidR="00925FEC" w14:paraId="0A848C3D" w14:textId="77777777" w:rsidTr="007C68D9">
        <w:tc>
          <w:tcPr>
            <w:tcW w:w="889" w:type="dxa"/>
          </w:tcPr>
          <w:p w14:paraId="649A9B29" w14:textId="7633EA1E" w:rsidR="00925FEC" w:rsidRPr="00925FEC" w:rsidRDefault="00925FEC" w:rsidP="00925FEC">
            <w:pPr>
              <w:rPr>
                <w:rFonts w:ascii="Arial" w:hAnsi="Arial" w:cs="Arial"/>
                <w:b/>
                <w:bCs/>
              </w:rPr>
            </w:pPr>
            <w:r w:rsidRPr="00545E53">
              <w:rPr>
                <w:rFonts w:ascii="Arial" w:hAnsi="Arial" w:cs="Arial"/>
              </w:rPr>
              <w:t>0</w:t>
            </w:r>
            <w:r w:rsidR="00F277AD">
              <w:rPr>
                <w:rFonts w:ascii="Arial" w:hAnsi="Arial" w:cs="Arial"/>
              </w:rPr>
              <w:t>37</w:t>
            </w:r>
            <w:r w:rsidRPr="00545E53">
              <w:rPr>
                <w:rFonts w:ascii="Arial" w:hAnsi="Arial" w:cs="Arial"/>
              </w:rPr>
              <w:t>/19</w:t>
            </w:r>
          </w:p>
        </w:tc>
        <w:tc>
          <w:tcPr>
            <w:tcW w:w="8127" w:type="dxa"/>
          </w:tcPr>
          <w:p w14:paraId="1A3F53F5" w14:textId="0A5F866A" w:rsidR="00925FEC" w:rsidRDefault="00925FEC" w:rsidP="00925FEC">
            <w:pPr>
              <w:rPr>
                <w:rFonts w:ascii="Arial" w:hAnsi="Arial" w:cs="Arial"/>
              </w:rPr>
            </w:pPr>
            <w:r>
              <w:rPr>
                <w:rFonts w:ascii="Arial" w:hAnsi="Arial" w:cs="Arial"/>
              </w:rPr>
              <w:t>The public meeting closed; CM Wilkinson &amp; S Cass left the meeting. AE Watts, M Wellington &amp; G Foy were asked to remain for a confidential matter</w:t>
            </w:r>
          </w:p>
        </w:tc>
      </w:tr>
    </w:tbl>
    <w:p w14:paraId="2B451CE5" w14:textId="07A55EA8" w:rsidR="000A76F1" w:rsidRDefault="000A76F1" w:rsidP="000A76F1">
      <w:pPr>
        <w:rPr>
          <w:rFonts w:ascii="Arial" w:hAnsi="Arial" w:cs="Arial"/>
        </w:rPr>
      </w:pPr>
    </w:p>
    <w:p w14:paraId="6E2D1A10" w14:textId="534DB925" w:rsidR="007C68D9" w:rsidRDefault="007C68D9" w:rsidP="000A76F1">
      <w:pPr>
        <w:rPr>
          <w:rFonts w:ascii="Arial" w:hAnsi="Arial" w:cs="Arial"/>
        </w:rPr>
      </w:pPr>
    </w:p>
    <w:p w14:paraId="67C4987B" w14:textId="7C1A90EE" w:rsidR="007C68D9" w:rsidRDefault="007C68D9" w:rsidP="000A76F1">
      <w:pPr>
        <w:rPr>
          <w:rFonts w:ascii="Arial" w:hAnsi="Arial" w:cs="Arial"/>
        </w:rPr>
      </w:pPr>
    </w:p>
    <w:p w14:paraId="2236EA08" w14:textId="2FBCFA37" w:rsidR="007C68D9" w:rsidRDefault="007C68D9" w:rsidP="000A76F1">
      <w:pPr>
        <w:rPr>
          <w:rFonts w:ascii="Arial" w:hAnsi="Arial" w:cs="Arial"/>
        </w:rPr>
      </w:pPr>
    </w:p>
    <w:p w14:paraId="7FD7EA7E" w14:textId="194BCDCD" w:rsidR="007C68D9" w:rsidRDefault="007C68D9" w:rsidP="000A76F1">
      <w:pPr>
        <w:rPr>
          <w:rFonts w:ascii="Arial" w:hAnsi="Arial" w:cs="Arial"/>
        </w:rPr>
      </w:pPr>
    </w:p>
    <w:p w14:paraId="0C22E5DA" w14:textId="31D88E66" w:rsidR="007C68D9" w:rsidRDefault="007C68D9" w:rsidP="000A76F1">
      <w:pPr>
        <w:rPr>
          <w:rFonts w:ascii="Arial" w:hAnsi="Arial" w:cs="Arial"/>
        </w:rPr>
      </w:pPr>
    </w:p>
    <w:p w14:paraId="5BDBAD5A" w14:textId="15964EC8" w:rsidR="007C68D9" w:rsidRDefault="007C68D9" w:rsidP="000A76F1">
      <w:pPr>
        <w:rPr>
          <w:rFonts w:ascii="Arial" w:hAnsi="Arial" w:cs="Arial"/>
        </w:rPr>
      </w:pPr>
    </w:p>
    <w:p w14:paraId="42591683" w14:textId="6EC180D8" w:rsidR="007C68D9" w:rsidRDefault="007C68D9" w:rsidP="000A76F1">
      <w:pPr>
        <w:rPr>
          <w:rFonts w:ascii="Arial" w:hAnsi="Arial" w:cs="Arial"/>
        </w:rPr>
      </w:pPr>
      <w:r>
        <w:rPr>
          <w:rFonts w:ascii="Arial" w:hAnsi="Arial" w:cs="Arial"/>
        </w:rPr>
        <w:t>Signed:                                                                     Date:</w:t>
      </w:r>
      <w:bookmarkStart w:id="0" w:name="_GoBack"/>
      <w:bookmarkEnd w:id="0"/>
    </w:p>
    <w:p w14:paraId="692F36F2" w14:textId="77777777" w:rsidR="000A76F1" w:rsidRPr="000A76F1" w:rsidRDefault="000A76F1">
      <w:pPr>
        <w:rPr>
          <w:rFonts w:ascii="Arial" w:hAnsi="Arial" w:cs="Arial"/>
        </w:rPr>
      </w:pPr>
    </w:p>
    <w:sectPr w:rsidR="000A76F1" w:rsidRPr="000A76F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3A5A7" w14:textId="77777777" w:rsidR="007C68D9" w:rsidRDefault="007C68D9" w:rsidP="007C68D9">
      <w:pPr>
        <w:spacing w:after="0" w:line="240" w:lineRule="auto"/>
      </w:pPr>
      <w:r>
        <w:separator/>
      </w:r>
    </w:p>
  </w:endnote>
  <w:endnote w:type="continuationSeparator" w:id="0">
    <w:p w14:paraId="10678535" w14:textId="77777777" w:rsidR="007C68D9" w:rsidRDefault="007C68D9" w:rsidP="007C6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7D417" w14:textId="77777777" w:rsidR="007C68D9" w:rsidRDefault="007C68D9" w:rsidP="007C68D9">
      <w:pPr>
        <w:spacing w:after="0" w:line="240" w:lineRule="auto"/>
      </w:pPr>
      <w:r>
        <w:separator/>
      </w:r>
    </w:p>
  </w:footnote>
  <w:footnote w:type="continuationSeparator" w:id="0">
    <w:p w14:paraId="64A1A22E" w14:textId="77777777" w:rsidR="007C68D9" w:rsidRDefault="007C68D9" w:rsidP="007C6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5B5E5" w14:textId="30184B1B" w:rsidR="007C68D9" w:rsidRPr="007C68D9" w:rsidRDefault="007C68D9" w:rsidP="007C68D9">
    <w:pPr>
      <w:pStyle w:val="Header"/>
      <w:jc w:val="right"/>
      <w:rPr>
        <w:sz w:val="16"/>
        <w:szCs w:val="16"/>
      </w:rPr>
    </w:pPr>
    <w:r w:rsidRPr="007C68D9">
      <w:rPr>
        <w:sz w:val="16"/>
        <w:szCs w:val="16"/>
      </w:rPr>
      <w:t>Version: 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6F1"/>
    <w:rsid w:val="0003047A"/>
    <w:rsid w:val="00072A47"/>
    <w:rsid w:val="000A76F1"/>
    <w:rsid w:val="00461852"/>
    <w:rsid w:val="00763633"/>
    <w:rsid w:val="007C68D9"/>
    <w:rsid w:val="00925FEC"/>
    <w:rsid w:val="009F0DDF"/>
    <w:rsid w:val="00B70697"/>
    <w:rsid w:val="00B712A6"/>
    <w:rsid w:val="00CC343A"/>
    <w:rsid w:val="00F277AD"/>
    <w:rsid w:val="00FF3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0447E"/>
  <w15:chartTrackingRefBased/>
  <w15:docId w15:val="{D037B5FB-2C8F-4FD9-84CD-B3DC64EF8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7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6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8D9"/>
  </w:style>
  <w:style w:type="paragraph" w:styleId="Footer">
    <w:name w:val="footer"/>
    <w:basedOn w:val="Normal"/>
    <w:link w:val="FooterChar"/>
    <w:uiPriority w:val="99"/>
    <w:unhideWhenUsed/>
    <w:rsid w:val="007C6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989511">
      <w:bodyDiv w:val="1"/>
      <w:marLeft w:val="0"/>
      <w:marRight w:val="0"/>
      <w:marTop w:val="0"/>
      <w:marBottom w:val="0"/>
      <w:divBdr>
        <w:top w:val="none" w:sz="0" w:space="0" w:color="auto"/>
        <w:left w:val="none" w:sz="0" w:space="0" w:color="auto"/>
        <w:bottom w:val="none" w:sz="0" w:space="0" w:color="auto"/>
        <w:right w:val="none" w:sz="0" w:space="0" w:color="auto"/>
      </w:divBdr>
    </w:div>
    <w:div w:id="201090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erk@hathersageparishcouncil.gov.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Cave</dc:creator>
  <cp:keywords/>
  <dc:description/>
  <cp:lastModifiedBy>Steve Wyatt</cp:lastModifiedBy>
  <cp:revision>7</cp:revision>
  <dcterms:created xsi:type="dcterms:W3CDTF">2019-06-26T09:57:00Z</dcterms:created>
  <dcterms:modified xsi:type="dcterms:W3CDTF">2019-06-26T10:02:00Z</dcterms:modified>
</cp:coreProperties>
</file>