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51181621" w14:textId="48690E7B" w:rsidR="00EA264D" w:rsidRDefault="00EA264D" w:rsidP="006B1FE1">
      <w:pPr>
        <w:jc w:val="center"/>
        <w:rPr>
          <w:rFonts w:ascii="Cambria" w:hAnsi="Cambria"/>
          <w:sz w:val="22"/>
          <w:szCs w:val="22"/>
        </w:rPr>
      </w:pPr>
    </w:p>
    <w:p w14:paraId="015D4FB1" w14:textId="73C6E5F5" w:rsidR="00CA2F1C" w:rsidRDefault="00CA2F1C" w:rsidP="006B1FE1">
      <w:pPr>
        <w:jc w:val="center"/>
        <w:rPr>
          <w:rFonts w:ascii="Cambria" w:hAnsi="Cambria"/>
          <w:sz w:val="22"/>
          <w:szCs w:val="22"/>
        </w:rPr>
      </w:pPr>
    </w:p>
    <w:p w14:paraId="635C38FB" w14:textId="77777777" w:rsidR="009262AE" w:rsidRPr="009262AE" w:rsidRDefault="009262AE" w:rsidP="009262AE">
      <w:pPr>
        <w:suppressAutoHyphens w:val="0"/>
        <w:spacing w:line="259" w:lineRule="auto"/>
        <w:jc w:val="center"/>
        <w:rPr>
          <w:rFonts w:ascii="Cambria" w:hAnsi="Cambria"/>
          <w:sz w:val="24"/>
          <w:szCs w:val="24"/>
        </w:rPr>
      </w:pPr>
      <w:r w:rsidRPr="009262AE">
        <w:rPr>
          <w:rFonts w:ascii="Cambria" w:hAnsi="Cambria"/>
          <w:sz w:val="24"/>
          <w:szCs w:val="24"/>
        </w:rPr>
        <w:t>Minutes of a meeting of the Swimming Pool Committee of Hathersage Parish Council</w:t>
      </w:r>
    </w:p>
    <w:p w14:paraId="6402CF9F" w14:textId="37C48703" w:rsidR="009262AE" w:rsidRPr="009262AE" w:rsidRDefault="009262AE" w:rsidP="009262AE">
      <w:pPr>
        <w:suppressAutoHyphens w:val="0"/>
        <w:spacing w:line="259" w:lineRule="auto"/>
        <w:jc w:val="center"/>
        <w:rPr>
          <w:rFonts w:ascii="Cambria" w:hAnsi="Cambria"/>
          <w:sz w:val="24"/>
          <w:szCs w:val="24"/>
        </w:rPr>
      </w:pPr>
      <w:r w:rsidRPr="009262AE">
        <w:rPr>
          <w:rFonts w:ascii="Cambria" w:hAnsi="Cambria"/>
          <w:sz w:val="24"/>
          <w:szCs w:val="24"/>
        </w:rPr>
        <w:t>held in the Sampson Room, Memorial Hall at 19.00 on 1</w:t>
      </w:r>
      <w:r w:rsidRPr="004F5C02">
        <w:rPr>
          <w:rFonts w:ascii="Cambria" w:hAnsi="Cambria"/>
          <w:sz w:val="24"/>
          <w:szCs w:val="24"/>
        </w:rPr>
        <w:t>0</w:t>
      </w:r>
      <w:r w:rsidRPr="009262AE">
        <w:rPr>
          <w:rFonts w:ascii="Cambria" w:hAnsi="Cambria"/>
          <w:sz w:val="24"/>
          <w:szCs w:val="24"/>
        </w:rPr>
        <w:t xml:space="preserve">th </w:t>
      </w:r>
      <w:r w:rsidRPr="004F5C02">
        <w:rPr>
          <w:rFonts w:ascii="Cambria" w:hAnsi="Cambria"/>
          <w:sz w:val="24"/>
          <w:szCs w:val="24"/>
        </w:rPr>
        <w:t>Dec</w:t>
      </w:r>
      <w:r w:rsidRPr="009262AE">
        <w:rPr>
          <w:rFonts w:ascii="Cambria" w:hAnsi="Cambria"/>
          <w:sz w:val="24"/>
          <w:szCs w:val="24"/>
        </w:rPr>
        <w:t>ember 2019</w:t>
      </w:r>
    </w:p>
    <w:p w14:paraId="5AE3E9D1" w14:textId="77777777" w:rsidR="009262AE" w:rsidRPr="009262AE" w:rsidRDefault="009262AE" w:rsidP="009262AE">
      <w:pPr>
        <w:suppressAutoHyphens w:val="0"/>
        <w:spacing w:after="160" w:line="259" w:lineRule="auto"/>
        <w:jc w:val="center"/>
        <w:rPr>
          <w:rFonts w:ascii="Calibri" w:eastAsia="Calibri" w:hAnsi="Calibri"/>
          <w:sz w:val="22"/>
          <w:szCs w:val="22"/>
        </w:rPr>
      </w:pPr>
    </w:p>
    <w:tbl>
      <w:tblPr>
        <w:tblW w:w="0" w:type="auto"/>
        <w:tblLook w:val="04A0" w:firstRow="1" w:lastRow="0" w:firstColumn="1" w:lastColumn="0" w:noHBand="0" w:noVBand="1"/>
      </w:tblPr>
      <w:tblGrid>
        <w:gridCol w:w="1696"/>
        <w:gridCol w:w="7320"/>
      </w:tblGrid>
      <w:tr w:rsidR="00932351" w:rsidRPr="00932351" w14:paraId="10B1778D" w14:textId="77777777" w:rsidTr="00932351">
        <w:tc>
          <w:tcPr>
            <w:tcW w:w="1696" w:type="dxa"/>
            <w:shd w:val="clear" w:color="auto" w:fill="auto"/>
          </w:tcPr>
          <w:p w14:paraId="748DD5B5" w14:textId="77777777" w:rsidR="009262AE" w:rsidRPr="00932351" w:rsidRDefault="009262AE" w:rsidP="00932351">
            <w:pPr>
              <w:suppressAutoHyphens w:val="0"/>
              <w:rPr>
                <w:rFonts w:ascii="Cambria" w:hAnsi="Cambria"/>
                <w:sz w:val="24"/>
                <w:szCs w:val="24"/>
              </w:rPr>
            </w:pPr>
            <w:r w:rsidRPr="00932351">
              <w:rPr>
                <w:rFonts w:ascii="Cambria" w:hAnsi="Cambria"/>
                <w:sz w:val="24"/>
                <w:szCs w:val="24"/>
              </w:rPr>
              <w:t>Present</w:t>
            </w:r>
          </w:p>
        </w:tc>
        <w:tc>
          <w:tcPr>
            <w:tcW w:w="7320" w:type="dxa"/>
            <w:shd w:val="clear" w:color="auto" w:fill="auto"/>
          </w:tcPr>
          <w:p w14:paraId="004C7858" w14:textId="3A8EE10F" w:rsidR="009262AE" w:rsidRPr="00932351" w:rsidRDefault="009262AE" w:rsidP="00932351">
            <w:pPr>
              <w:suppressAutoHyphens w:val="0"/>
              <w:rPr>
                <w:rFonts w:ascii="Cambria" w:hAnsi="Cambria"/>
                <w:sz w:val="24"/>
                <w:szCs w:val="24"/>
              </w:rPr>
            </w:pPr>
            <w:r w:rsidRPr="00932351">
              <w:rPr>
                <w:rFonts w:ascii="Cambria" w:hAnsi="Cambria"/>
                <w:sz w:val="24"/>
                <w:szCs w:val="24"/>
              </w:rPr>
              <w:t xml:space="preserve">Councillors S Turner (Chair), B Hanley, W Hanley, JA Marsden, HJ Rodgers &amp; R </w:t>
            </w:r>
            <w:proofErr w:type="spellStart"/>
            <w:r w:rsidRPr="00932351">
              <w:rPr>
                <w:rFonts w:ascii="Cambria" w:hAnsi="Cambria"/>
                <w:sz w:val="24"/>
                <w:szCs w:val="24"/>
              </w:rPr>
              <w:t>Oll</w:t>
            </w:r>
            <w:r w:rsidR="002E445E" w:rsidRPr="00932351">
              <w:rPr>
                <w:rFonts w:ascii="Cambria" w:hAnsi="Cambria"/>
                <w:sz w:val="24"/>
                <w:szCs w:val="24"/>
              </w:rPr>
              <w:t>e</w:t>
            </w:r>
            <w:proofErr w:type="spellEnd"/>
            <w:r w:rsidR="002E445E" w:rsidRPr="00932351">
              <w:rPr>
                <w:rFonts w:ascii="Cambria" w:hAnsi="Cambria"/>
                <w:sz w:val="24"/>
                <w:szCs w:val="24"/>
              </w:rPr>
              <w:t>, T Hill.</w:t>
            </w:r>
            <w:r w:rsidRPr="00932351">
              <w:rPr>
                <w:rFonts w:ascii="Cambria" w:hAnsi="Cambria"/>
                <w:sz w:val="24"/>
                <w:szCs w:val="24"/>
              </w:rPr>
              <w:t xml:space="preserve">     </w:t>
            </w:r>
          </w:p>
        </w:tc>
      </w:tr>
      <w:tr w:rsidR="00932351" w:rsidRPr="00932351" w14:paraId="3FB2997D" w14:textId="77777777" w:rsidTr="00932351">
        <w:tc>
          <w:tcPr>
            <w:tcW w:w="1696" w:type="dxa"/>
            <w:shd w:val="clear" w:color="auto" w:fill="auto"/>
          </w:tcPr>
          <w:p w14:paraId="03441CD1" w14:textId="77777777" w:rsidR="009262AE" w:rsidRPr="00932351" w:rsidRDefault="009262AE" w:rsidP="00932351">
            <w:pPr>
              <w:suppressAutoHyphens w:val="0"/>
              <w:rPr>
                <w:rFonts w:ascii="Cambria" w:hAnsi="Cambria"/>
                <w:sz w:val="24"/>
                <w:szCs w:val="24"/>
              </w:rPr>
            </w:pPr>
            <w:r w:rsidRPr="00932351">
              <w:rPr>
                <w:rFonts w:ascii="Cambria" w:hAnsi="Cambria"/>
                <w:sz w:val="24"/>
                <w:szCs w:val="24"/>
              </w:rPr>
              <w:t>In attendance</w:t>
            </w:r>
          </w:p>
        </w:tc>
        <w:tc>
          <w:tcPr>
            <w:tcW w:w="7320" w:type="dxa"/>
            <w:shd w:val="clear" w:color="auto" w:fill="auto"/>
          </w:tcPr>
          <w:p w14:paraId="67122F6F" w14:textId="4F9EC973" w:rsidR="009262AE" w:rsidRPr="00932351" w:rsidRDefault="004F5C02" w:rsidP="00932351">
            <w:pPr>
              <w:suppressAutoHyphens w:val="0"/>
              <w:rPr>
                <w:rFonts w:ascii="Cambria" w:hAnsi="Cambria"/>
                <w:sz w:val="24"/>
                <w:szCs w:val="24"/>
              </w:rPr>
            </w:pPr>
            <w:r w:rsidRPr="00932351">
              <w:rPr>
                <w:rFonts w:ascii="Cambria" w:hAnsi="Cambria"/>
                <w:sz w:val="24"/>
                <w:szCs w:val="24"/>
              </w:rPr>
              <w:t xml:space="preserve">SC Wyatt (Clerk), </w:t>
            </w:r>
            <w:r w:rsidR="009262AE" w:rsidRPr="00932351">
              <w:rPr>
                <w:rFonts w:ascii="Cambria" w:hAnsi="Cambria"/>
                <w:sz w:val="24"/>
                <w:szCs w:val="24"/>
              </w:rPr>
              <w:t>CF Cave (Treasurer), S Cass, M Wellington &amp; C Wilkinson</w:t>
            </w:r>
          </w:p>
        </w:tc>
      </w:tr>
      <w:tr w:rsidR="00932351" w:rsidRPr="00932351" w14:paraId="0C739643" w14:textId="77777777" w:rsidTr="00932351">
        <w:tc>
          <w:tcPr>
            <w:tcW w:w="1696" w:type="dxa"/>
            <w:shd w:val="clear" w:color="auto" w:fill="auto"/>
          </w:tcPr>
          <w:p w14:paraId="41B71D23" w14:textId="19A316DF" w:rsidR="009262AE" w:rsidRPr="00932351" w:rsidRDefault="009262AE" w:rsidP="00932351">
            <w:pPr>
              <w:suppressAutoHyphens w:val="0"/>
              <w:rPr>
                <w:rFonts w:ascii="Calibri" w:eastAsia="Calibri" w:hAnsi="Calibri"/>
                <w:sz w:val="22"/>
                <w:szCs w:val="22"/>
              </w:rPr>
            </w:pPr>
          </w:p>
        </w:tc>
        <w:tc>
          <w:tcPr>
            <w:tcW w:w="7320" w:type="dxa"/>
            <w:shd w:val="clear" w:color="auto" w:fill="auto"/>
          </w:tcPr>
          <w:p w14:paraId="28E5A18E" w14:textId="151153EE" w:rsidR="009262AE" w:rsidRPr="00932351" w:rsidRDefault="009262AE" w:rsidP="00932351">
            <w:pPr>
              <w:suppressAutoHyphens w:val="0"/>
              <w:rPr>
                <w:rFonts w:ascii="Calibri" w:eastAsia="Calibri" w:hAnsi="Calibri"/>
                <w:sz w:val="22"/>
                <w:szCs w:val="22"/>
              </w:rPr>
            </w:pPr>
          </w:p>
        </w:tc>
      </w:tr>
    </w:tbl>
    <w:p w14:paraId="3E1276A8" w14:textId="77777777" w:rsidR="00301B09" w:rsidRPr="00622282" w:rsidRDefault="00301B09" w:rsidP="006B1FE1">
      <w:pPr>
        <w:jc w:val="center"/>
        <w:rPr>
          <w:rFonts w:ascii="Cambria" w:hAnsi="Cambria"/>
          <w:sz w:val="22"/>
          <w:szCs w:val="22"/>
        </w:rPr>
      </w:pPr>
    </w:p>
    <w:tbl>
      <w:tblPr>
        <w:tblW w:w="10682" w:type="dxa"/>
        <w:tblLook w:val="04A0" w:firstRow="1" w:lastRow="0" w:firstColumn="1" w:lastColumn="0" w:noHBand="0" w:noVBand="1"/>
      </w:tblPr>
      <w:tblGrid>
        <w:gridCol w:w="999"/>
        <w:gridCol w:w="399"/>
        <w:gridCol w:w="9284"/>
      </w:tblGrid>
      <w:tr w:rsidR="00AA6013" w:rsidRPr="00622282" w14:paraId="77719897" w14:textId="77777777" w:rsidTr="00710B8F">
        <w:tc>
          <w:tcPr>
            <w:tcW w:w="999" w:type="dxa"/>
          </w:tcPr>
          <w:p w14:paraId="7DD8CFD3" w14:textId="5933ECC9" w:rsidR="00AA6013" w:rsidRDefault="00B96CB1" w:rsidP="00C80395">
            <w:pPr>
              <w:jc w:val="right"/>
              <w:rPr>
                <w:rFonts w:ascii="Cambria" w:hAnsi="Cambria"/>
                <w:sz w:val="24"/>
                <w:szCs w:val="24"/>
              </w:rPr>
            </w:pPr>
            <w:r>
              <w:rPr>
                <w:rFonts w:ascii="Cambria" w:hAnsi="Cambria"/>
                <w:sz w:val="24"/>
                <w:szCs w:val="24"/>
              </w:rPr>
              <w:t>1</w:t>
            </w:r>
            <w:r w:rsidR="000C6882">
              <w:rPr>
                <w:rFonts w:ascii="Cambria" w:hAnsi="Cambria"/>
                <w:sz w:val="24"/>
                <w:szCs w:val="24"/>
              </w:rPr>
              <w:t>19/19</w:t>
            </w:r>
          </w:p>
        </w:tc>
        <w:tc>
          <w:tcPr>
            <w:tcW w:w="399" w:type="dxa"/>
          </w:tcPr>
          <w:p w14:paraId="01A9C439" w14:textId="77777777" w:rsidR="00AA6013" w:rsidRPr="00622282" w:rsidRDefault="00AA6013" w:rsidP="00F95A9E">
            <w:pPr>
              <w:jc w:val="center"/>
              <w:rPr>
                <w:rFonts w:ascii="Cambria" w:hAnsi="Cambria"/>
                <w:sz w:val="24"/>
                <w:szCs w:val="24"/>
              </w:rPr>
            </w:pPr>
          </w:p>
        </w:tc>
        <w:tc>
          <w:tcPr>
            <w:tcW w:w="9284" w:type="dxa"/>
          </w:tcPr>
          <w:p w14:paraId="68D967D7" w14:textId="3671092A" w:rsidR="00AA6013" w:rsidRDefault="00AA6013" w:rsidP="00F95A9E">
            <w:pPr>
              <w:rPr>
                <w:rFonts w:ascii="Cambria" w:hAnsi="Cambria"/>
                <w:sz w:val="24"/>
                <w:szCs w:val="24"/>
              </w:rPr>
            </w:pPr>
            <w:r w:rsidRPr="00622282">
              <w:rPr>
                <w:rFonts w:ascii="Cambria" w:hAnsi="Cambria"/>
                <w:sz w:val="24"/>
                <w:szCs w:val="24"/>
              </w:rPr>
              <w:t>Apologies for absence</w:t>
            </w:r>
            <w:r w:rsidR="00DD2B2D">
              <w:rPr>
                <w:rFonts w:ascii="Cambria" w:hAnsi="Cambria"/>
                <w:sz w:val="24"/>
                <w:szCs w:val="24"/>
              </w:rPr>
              <w:t xml:space="preserve"> – </w:t>
            </w:r>
            <w:r w:rsidR="000C6882">
              <w:rPr>
                <w:rFonts w:ascii="Cambria" w:hAnsi="Cambria"/>
                <w:sz w:val="24"/>
                <w:szCs w:val="24"/>
              </w:rPr>
              <w:t>George Foy</w:t>
            </w:r>
          </w:p>
        </w:tc>
      </w:tr>
      <w:tr w:rsidR="000C6882" w:rsidRPr="00622282" w14:paraId="35DB4D4E" w14:textId="77777777" w:rsidTr="00710B8F">
        <w:tc>
          <w:tcPr>
            <w:tcW w:w="999" w:type="dxa"/>
          </w:tcPr>
          <w:p w14:paraId="4664C708" w14:textId="240D32DF" w:rsidR="000C6882" w:rsidRPr="00622282" w:rsidRDefault="000C6882" w:rsidP="000C6882">
            <w:pPr>
              <w:jc w:val="right"/>
              <w:rPr>
                <w:rFonts w:ascii="Cambria" w:hAnsi="Cambria"/>
                <w:sz w:val="24"/>
                <w:szCs w:val="24"/>
              </w:rPr>
            </w:pPr>
            <w:r w:rsidRPr="00F338AD">
              <w:rPr>
                <w:rFonts w:ascii="Cambria" w:hAnsi="Cambria"/>
                <w:sz w:val="24"/>
                <w:szCs w:val="24"/>
              </w:rPr>
              <w:t>1</w:t>
            </w:r>
            <w:r>
              <w:rPr>
                <w:rFonts w:ascii="Cambria" w:hAnsi="Cambria"/>
                <w:sz w:val="24"/>
                <w:szCs w:val="24"/>
              </w:rPr>
              <w:t>20</w:t>
            </w:r>
            <w:r w:rsidRPr="00F338AD">
              <w:rPr>
                <w:rFonts w:ascii="Cambria" w:hAnsi="Cambria"/>
                <w:sz w:val="24"/>
                <w:szCs w:val="24"/>
              </w:rPr>
              <w:t>/19</w:t>
            </w:r>
          </w:p>
        </w:tc>
        <w:tc>
          <w:tcPr>
            <w:tcW w:w="399" w:type="dxa"/>
          </w:tcPr>
          <w:p w14:paraId="23344F35" w14:textId="77777777" w:rsidR="000C6882" w:rsidRPr="00622282" w:rsidRDefault="000C6882" w:rsidP="000C6882">
            <w:pPr>
              <w:jc w:val="center"/>
              <w:rPr>
                <w:rFonts w:ascii="Cambria" w:hAnsi="Cambria"/>
                <w:sz w:val="24"/>
                <w:szCs w:val="24"/>
              </w:rPr>
            </w:pPr>
          </w:p>
        </w:tc>
        <w:tc>
          <w:tcPr>
            <w:tcW w:w="9284" w:type="dxa"/>
          </w:tcPr>
          <w:p w14:paraId="28CF5ACE" w14:textId="77777777" w:rsidR="000C6882" w:rsidRPr="00622282" w:rsidRDefault="000C6882" w:rsidP="000C6882">
            <w:pPr>
              <w:rPr>
                <w:rFonts w:ascii="Cambria" w:hAnsi="Cambria"/>
                <w:sz w:val="24"/>
                <w:szCs w:val="24"/>
              </w:rPr>
            </w:pPr>
            <w:r w:rsidRPr="00622282">
              <w:rPr>
                <w:rFonts w:ascii="Cambria" w:hAnsi="Cambria"/>
                <w:sz w:val="24"/>
                <w:szCs w:val="24"/>
              </w:rPr>
              <w:t>To decide any variation in the order of business.</w:t>
            </w:r>
          </w:p>
        </w:tc>
      </w:tr>
      <w:tr w:rsidR="000C6882" w:rsidRPr="00622282" w14:paraId="1E38384B" w14:textId="77777777" w:rsidTr="00710B8F">
        <w:tc>
          <w:tcPr>
            <w:tcW w:w="999" w:type="dxa"/>
          </w:tcPr>
          <w:p w14:paraId="39317337" w14:textId="140EDEA2" w:rsidR="000C6882" w:rsidRPr="006222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1</w:t>
            </w:r>
            <w:r w:rsidRPr="004E0CC1">
              <w:rPr>
                <w:rFonts w:ascii="Cambria" w:hAnsi="Cambria"/>
                <w:sz w:val="24"/>
                <w:szCs w:val="24"/>
              </w:rPr>
              <w:t>/19</w:t>
            </w:r>
          </w:p>
        </w:tc>
        <w:tc>
          <w:tcPr>
            <w:tcW w:w="399" w:type="dxa"/>
          </w:tcPr>
          <w:p w14:paraId="391DE291" w14:textId="77777777" w:rsidR="000C6882" w:rsidRPr="00622282" w:rsidRDefault="000C6882" w:rsidP="000C6882">
            <w:pPr>
              <w:jc w:val="center"/>
              <w:rPr>
                <w:rFonts w:ascii="Cambria" w:hAnsi="Cambria"/>
                <w:sz w:val="24"/>
                <w:szCs w:val="24"/>
              </w:rPr>
            </w:pPr>
          </w:p>
        </w:tc>
        <w:tc>
          <w:tcPr>
            <w:tcW w:w="9284" w:type="dxa"/>
          </w:tcPr>
          <w:p w14:paraId="4A89A97F" w14:textId="20C61115" w:rsidR="000C6882" w:rsidRPr="00622282" w:rsidRDefault="000C6882" w:rsidP="000C6882">
            <w:pPr>
              <w:rPr>
                <w:rFonts w:ascii="Cambria" w:hAnsi="Cambria"/>
                <w:sz w:val="24"/>
                <w:szCs w:val="24"/>
              </w:rPr>
            </w:pPr>
            <w:r w:rsidRPr="00622282">
              <w:rPr>
                <w:rFonts w:ascii="Cambria" w:hAnsi="Cambria"/>
                <w:sz w:val="24"/>
                <w:szCs w:val="24"/>
              </w:rPr>
              <w:t>Declaration of interests.</w:t>
            </w:r>
            <w:r>
              <w:rPr>
                <w:rFonts w:ascii="Cambria" w:hAnsi="Cambria"/>
                <w:sz w:val="24"/>
                <w:szCs w:val="24"/>
              </w:rPr>
              <w:t xml:space="preserve"> Mike and Chris W</w:t>
            </w:r>
          </w:p>
        </w:tc>
      </w:tr>
      <w:tr w:rsidR="000C6882" w:rsidRPr="00622282" w14:paraId="29F2D259" w14:textId="77777777" w:rsidTr="00710B8F">
        <w:tc>
          <w:tcPr>
            <w:tcW w:w="999" w:type="dxa"/>
          </w:tcPr>
          <w:p w14:paraId="6DD44FD6" w14:textId="533045EA" w:rsidR="000C6882" w:rsidRPr="006222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0507C699" w14:textId="77777777" w:rsidR="000C6882" w:rsidRPr="00622282" w:rsidRDefault="000C6882" w:rsidP="000C6882">
            <w:pPr>
              <w:jc w:val="center"/>
              <w:rPr>
                <w:rFonts w:ascii="Cambria" w:hAnsi="Cambria"/>
                <w:sz w:val="24"/>
                <w:szCs w:val="24"/>
              </w:rPr>
            </w:pPr>
          </w:p>
        </w:tc>
        <w:tc>
          <w:tcPr>
            <w:tcW w:w="9284" w:type="dxa"/>
          </w:tcPr>
          <w:p w14:paraId="165A86D2" w14:textId="4D0CCD5E" w:rsidR="000C6882" w:rsidRPr="00622282" w:rsidRDefault="000C6882" w:rsidP="000C6882">
            <w:pPr>
              <w:rPr>
                <w:rFonts w:ascii="Cambria" w:hAnsi="Cambria"/>
                <w:sz w:val="24"/>
                <w:szCs w:val="24"/>
              </w:rPr>
            </w:pPr>
            <w:r w:rsidRPr="00622282">
              <w:rPr>
                <w:rFonts w:ascii="Cambria" w:hAnsi="Cambria"/>
                <w:sz w:val="24"/>
                <w:szCs w:val="24"/>
              </w:rPr>
              <w:t>Public participation</w:t>
            </w:r>
            <w:r>
              <w:rPr>
                <w:rFonts w:ascii="Cambria" w:hAnsi="Cambria"/>
                <w:sz w:val="24"/>
                <w:szCs w:val="24"/>
              </w:rPr>
              <w:t>.</w:t>
            </w:r>
          </w:p>
        </w:tc>
      </w:tr>
      <w:tr w:rsidR="000C6882" w:rsidRPr="00622282" w14:paraId="76AADEDD" w14:textId="77777777" w:rsidTr="00710B8F">
        <w:tc>
          <w:tcPr>
            <w:tcW w:w="999" w:type="dxa"/>
          </w:tcPr>
          <w:p w14:paraId="4BFA6980" w14:textId="0A2802FA" w:rsidR="000C68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60AE2971" w14:textId="44061166" w:rsidR="000C6882" w:rsidRPr="00622282" w:rsidRDefault="000C6882" w:rsidP="000C6882">
            <w:pPr>
              <w:jc w:val="center"/>
              <w:rPr>
                <w:rFonts w:ascii="Cambria" w:hAnsi="Cambria"/>
                <w:sz w:val="24"/>
                <w:szCs w:val="24"/>
              </w:rPr>
            </w:pPr>
            <w:r>
              <w:rPr>
                <w:rFonts w:ascii="Cambria" w:hAnsi="Cambria"/>
                <w:sz w:val="24"/>
                <w:szCs w:val="24"/>
              </w:rPr>
              <w:t>.1</w:t>
            </w:r>
          </w:p>
        </w:tc>
        <w:tc>
          <w:tcPr>
            <w:tcW w:w="9284" w:type="dxa"/>
          </w:tcPr>
          <w:p w14:paraId="2C086060" w14:textId="77777777" w:rsidR="000C6882" w:rsidRDefault="000C6882" w:rsidP="000C6882">
            <w:pPr>
              <w:rPr>
                <w:rFonts w:ascii="Cambria" w:hAnsi="Cambria"/>
                <w:sz w:val="24"/>
                <w:szCs w:val="24"/>
              </w:rPr>
            </w:pPr>
            <w:r w:rsidRPr="00EB1599">
              <w:rPr>
                <w:rFonts w:ascii="Cambria" w:hAnsi="Cambria"/>
                <w:sz w:val="24"/>
                <w:szCs w:val="24"/>
              </w:rPr>
              <w:t xml:space="preserve">Receive notes of Marketing/Advertising/Fundraising Group meetings since </w:t>
            </w:r>
            <w:r>
              <w:rPr>
                <w:rFonts w:ascii="Cambria" w:hAnsi="Cambria"/>
                <w:sz w:val="24"/>
                <w:szCs w:val="24"/>
              </w:rPr>
              <w:t>Octo</w:t>
            </w:r>
            <w:r w:rsidRPr="00EB1599">
              <w:rPr>
                <w:rFonts w:ascii="Cambria" w:hAnsi="Cambria"/>
                <w:sz w:val="24"/>
                <w:szCs w:val="24"/>
              </w:rPr>
              <w:t>ber</w:t>
            </w:r>
            <w:r w:rsidRPr="00EB1599">
              <w:rPr>
                <w:rFonts w:ascii="Cambria" w:hAnsi="Cambria" w:cs="Arial"/>
                <w:sz w:val="24"/>
                <w:szCs w:val="24"/>
              </w:rPr>
              <w:t xml:space="preserve"> </w:t>
            </w:r>
            <w:r w:rsidRPr="00EB1599">
              <w:rPr>
                <w:rFonts w:ascii="Cambria" w:hAnsi="Cambria"/>
                <w:sz w:val="24"/>
                <w:szCs w:val="24"/>
              </w:rPr>
              <w:t>SPC</w:t>
            </w:r>
            <w:r>
              <w:rPr>
                <w:rFonts w:ascii="Cambria" w:hAnsi="Cambria"/>
                <w:sz w:val="24"/>
                <w:szCs w:val="24"/>
              </w:rPr>
              <w:t>.</w:t>
            </w:r>
          </w:p>
          <w:p w14:paraId="1478BB01" w14:textId="598D0B6C" w:rsidR="000C6882" w:rsidRPr="00622282" w:rsidRDefault="002E445E" w:rsidP="000C6882">
            <w:pPr>
              <w:rPr>
                <w:rFonts w:ascii="Cambria" w:hAnsi="Cambria"/>
                <w:sz w:val="24"/>
                <w:szCs w:val="24"/>
              </w:rPr>
            </w:pPr>
            <w:r>
              <w:rPr>
                <w:rFonts w:ascii="Cambria" w:hAnsi="Cambria"/>
                <w:sz w:val="24"/>
                <w:szCs w:val="24"/>
              </w:rPr>
              <w:t xml:space="preserve">The </w:t>
            </w:r>
            <w:r w:rsidR="000C6882">
              <w:rPr>
                <w:rFonts w:ascii="Cambria" w:hAnsi="Cambria"/>
                <w:sz w:val="24"/>
                <w:szCs w:val="24"/>
              </w:rPr>
              <w:t xml:space="preserve">Auction of </w:t>
            </w:r>
            <w:r>
              <w:rPr>
                <w:rFonts w:ascii="Cambria" w:hAnsi="Cambria"/>
                <w:sz w:val="24"/>
                <w:szCs w:val="24"/>
              </w:rPr>
              <w:t>P</w:t>
            </w:r>
            <w:r w:rsidR="000C6882">
              <w:rPr>
                <w:rFonts w:ascii="Cambria" w:hAnsi="Cambria"/>
                <w:sz w:val="24"/>
                <w:szCs w:val="24"/>
              </w:rPr>
              <w:t xml:space="preserve">romises </w:t>
            </w:r>
            <w:r>
              <w:rPr>
                <w:rFonts w:ascii="Cambria" w:hAnsi="Cambria"/>
                <w:sz w:val="24"/>
                <w:szCs w:val="24"/>
              </w:rPr>
              <w:t xml:space="preserve">raised </w:t>
            </w:r>
            <w:r w:rsidR="000C6882">
              <w:rPr>
                <w:rFonts w:ascii="Cambria" w:hAnsi="Cambria"/>
                <w:sz w:val="24"/>
                <w:szCs w:val="24"/>
              </w:rPr>
              <w:t>£4</w:t>
            </w:r>
            <w:r>
              <w:rPr>
                <w:rFonts w:ascii="Cambria" w:hAnsi="Cambria"/>
                <w:sz w:val="24"/>
                <w:szCs w:val="24"/>
              </w:rPr>
              <w:t>,</w:t>
            </w:r>
            <w:r w:rsidR="000C6882">
              <w:rPr>
                <w:rFonts w:ascii="Cambria" w:hAnsi="Cambria"/>
                <w:sz w:val="24"/>
                <w:szCs w:val="24"/>
              </w:rPr>
              <w:t xml:space="preserve">700 less costs. </w:t>
            </w:r>
            <w:r>
              <w:rPr>
                <w:rFonts w:ascii="Cambria" w:hAnsi="Cambria"/>
                <w:sz w:val="24"/>
                <w:szCs w:val="24"/>
              </w:rPr>
              <w:t>P</w:t>
            </w:r>
            <w:r w:rsidR="000C6882">
              <w:rPr>
                <w:rFonts w:ascii="Cambria" w:hAnsi="Cambria"/>
                <w:sz w:val="24"/>
                <w:szCs w:val="24"/>
              </w:rPr>
              <w:t xml:space="preserve">eople worked very </w:t>
            </w:r>
            <w:r w:rsidR="004F5C02">
              <w:rPr>
                <w:rFonts w:ascii="Cambria" w:hAnsi="Cambria"/>
                <w:sz w:val="24"/>
                <w:szCs w:val="24"/>
              </w:rPr>
              <w:t>hard</w:t>
            </w:r>
            <w:r w:rsidR="000C6882">
              <w:rPr>
                <w:rFonts w:ascii="Cambria" w:hAnsi="Cambria"/>
                <w:sz w:val="24"/>
                <w:szCs w:val="24"/>
              </w:rPr>
              <w:t xml:space="preserve"> to make this a success. The age spread of attendees was narrower than would have been preferred. Cllr. Turner thanked all those who were involved. A thank you card has been designed to be sent to those who made the promises</w:t>
            </w:r>
            <w:r w:rsidR="00B22B11">
              <w:rPr>
                <w:rFonts w:ascii="Cambria" w:hAnsi="Cambria"/>
                <w:sz w:val="24"/>
                <w:szCs w:val="24"/>
              </w:rPr>
              <w:t>.</w:t>
            </w:r>
          </w:p>
        </w:tc>
      </w:tr>
      <w:tr w:rsidR="000C6882" w:rsidRPr="00622282" w14:paraId="6ED2ACB7" w14:textId="77777777" w:rsidTr="00710B8F">
        <w:tc>
          <w:tcPr>
            <w:tcW w:w="999" w:type="dxa"/>
          </w:tcPr>
          <w:p w14:paraId="5B9D5B7F" w14:textId="713734D8" w:rsidR="000C68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3ECBFEFD" w14:textId="6BC363D3" w:rsidR="000C6882" w:rsidRDefault="000C6882" w:rsidP="000C6882">
            <w:pPr>
              <w:jc w:val="center"/>
              <w:rPr>
                <w:rFonts w:ascii="Cambria" w:hAnsi="Cambria"/>
                <w:sz w:val="24"/>
                <w:szCs w:val="24"/>
              </w:rPr>
            </w:pPr>
            <w:r>
              <w:rPr>
                <w:rFonts w:ascii="Cambria" w:hAnsi="Cambria"/>
                <w:sz w:val="24"/>
                <w:szCs w:val="24"/>
              </w:rPr>
              <w:t>.2</w:t>
            </w:r>
          </w:p>
        </w:tc>
        <w:tc>
          <w:tcPr>
            <w:tcW w:w="9284" w:type="dxa"/>
          </w:tcPr>
          <w:p w14:paraId="3302004F" w14:textId="68EED7D8" w:rsidR="000C6882" w:rsidRPr="00EB1599" w:rsidRDefault="000C6882" w:rsidP="000C6882">
            <w:pPr>
              <w:rPr>
                <w:rFonts w:ascii="Cambria" w:hAnsi="Cambria"/>
                <w:sz w:val="24"/>
                <w:szCs w:val="24"/>
              </w:rPr>
            </w:pPr>
            <w:r>
              <w:rPr>
                <w:rFonts w:ascii="Cambria" w:hAnsi="Cambria"/>
                <w:sz w:val="24"/>
                <w:szCs w:val="24"/>
              </w:rPr>
              <w:t xml:space="preserve">Recommendations on </w:t>
            </w:r>
            <w:r w:rsidRPr="00DF0A6B">
              <w:rPr>
                <w:rFonts w:ascii="Cambria" w:hAnsi="Cambria"/>
                <w:sz w:val="24"/>
                <w:szCs w:val="24"/>
              </w:rPr>
              <w:t xml:space="preserve">Historic </w:t>
            </w:r>
            <w:r>
              <w:rPr>
                <w:rFonts w:ascii="Cambria" w:hAnsi="Cambria"/>
                <w:sz w:val="24"/>
                <w:szCs w:val="24"/>
              </w:rPr>
              <w:t>P</w:t>
            </w:r>
            <w:r w:rsidRPr="00DF0A6B">
              <w:rPr>
                <w:rFonts w:ascii="Cambria" w:hAnsi="Cambria"/>
                <w:sz w:val="24"/>
                <w:szCs w:val="24"/>
              </w:rPr>
              <w:t xml:space="preserve">ools </w:t>
            </w:r>
            <w:r>
              <w:rPr>
                <w:rFonts w:ascii="Cambria" w:hAnsi="Cambria"/>
                <w:sz w:val="24"/>
                <w:szCs w:val="24"/>
              </w:rPr>
              <w:t>of Britain membership (</w:t>
            </w:r>
            <w:r w:rsidRPr="00925F52">
              <w:rPr>
                <w:rFonts w:ascii="Cambria" w:hAnsi="Cambria"/>
                <w:sz w:val="24"/>
                <w:szCs w:val="24"/>
              </w:rPr>
              <w:t>current subscription level is £300 per annum</w:t>
            </w:r>
            <w:r>
              <w:rPr>
                <w:rFonts w:ascii="Cambria" w:hAnsi="Cambria"/>
                <w:sz w:val="24"/>
                <w:szCs w:val="24"/>
              </w:rPr>
              <w:t xml:space="preserve">). </w:t>
            </w:r>
            <w:r w:rsidR="001552B7">
              <w:rPr>
                <w:rFonts w:ascii="Cambria" w:hAnsi="Cambria"/>
                <w:sz w:val="24"/>
                <w:szCs w:val="24"/>
              </w:rPr>
              <w:t xml:space="preserve">This was </w:t>
            </w:r>
            <w:r w:rsidR="001552B7" w:rsidRPr="00B22B11">
              <w:rPr>
                <w:rFonts w:ascii="Cambria" w:hAnsi="Cambria"/>
                <w:b/>
                <w:bCs/>
                <w:sz w:val="24"/>
                <w:szCs w:val="24"/>
              </w:rPr>
              <w:t>agreed</w:t>
            </w:r>
            <w:r w:rsidR="00B22B11">
              <w:rPr>
                <w:rFonts w:ascii="Cambria" w:hAnsi="Cambria"/>
                <w:sz w:val="24"/>
                <w:szCs w:val="24"/>
              </w:rPr>
              <w:t xml:space="preserve"> for 12 months.</w:t>
            </w:r>
          </w:p>
        </w:tc>
      </w:tr>
      <w:tr w:rsidR="000C6882" w:rsidRPr="00622282" w14:paraId="33F7D2E0" w14:textId="77777777" w:rsidTr="00710B8F">
        <w:tc>
          <w:tcPr>
            <w:tcW w:w="999" w:type="dxa"/>
          </w:tcPr>
          <w:p w14:paraId="7A33783A" w14:textId="28689133" w:rsidR="000C68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239847B4" w14:textId="7A443B52" w:rsidR="000C6882" w:rsidRDefault="000C6882" w:rsidP="000C6882">
            <w:pPr>
              <w:jc w:val="center"/>
              <w:rPr>
                <w:rFonts w:ascii="Cambria" w:hAnsi="Cambria"/>
                <w:sz w:val="24"/>
                <w:szCs w:val="24"/>
              </w:rPr>
            </w:pPr>
            <w:r>
              <w:rPr>
                <w:rFonts w:ascii="Cambria" w:hAnsi="Cambria"/>
                <w:sz w:val="24"/>
                <w:szCs w:val="24"/>
              </w:rPr>
              <w:t>.3</w:t>
            </w:r>
          </w:p>
        </w:tc>
        <w:tc>
          <w:tcPr>
            <w:tcW w:w="9284" w:type="dxa"/>
          </w:tcPr>
          <w:p w14:paraId="3EE130CB" w14:textId="77777777" w:rsidR="000C6882" w:rsidRDefault="000C6882" w:rsidP="000C6882">
            <w:pPr>
              <w:rPr>
                <w:rFonts w:ascii="Cambria" w:hAnsi="Cambria"/>
                <w:sz w:val="24"/>
                <w:szCs w:val="24"/>
              </w:rPr>
            </w:pPr>
            <w:r>
              <w:rPr>
                <w:rFonts w:ascii="Cambria" w:hAnsi="Cambria"/>
                <w:sz w:val="24"/>
                <w:szCs w:val="24"/>
              </w:rPr>
              <w:t>Vulnerable groups – carried forward from the last meeting.</w:t>
            </w:r>
          </w:p>
          <w:p w14:paraId="7E9B65A0" w14:textId="63CC55A9" w:rsidR="000C6882" w:rsidRDefault="000C6882" w:rsidP="000C6882">
            <w:pPr>
              <w:rPr>
                <w:rFonts w:ascii="Cambria" w:hAnsi="Cambria"/>
                <w:sz w:val="24"/>
                <w:szCs w:val="24"/>
              </w:rPr>
            </w:pPr>
            <w:r>
              <w:rPr>
                <w:rFonts w:ascii="Cambria" w:hAnsi="Cambria"/>
                <w:sz w:val="24"/>
                <w:szCs w:val="24"/>
              </w:rPr>
              <w:t xml:space="preserve">Weston Park </w:t>
            </w:r>
            <w:r w:rsidR="00E85325">
              <w:rPr>
                <w:rFonts w:ascii="Cambria" w:hAnsi="Cambria"/>
                <w:sz w:val="24"/>
                <w:szCs w:val="24"/>
              </w:rPr>
              <w:t>continue</w:t>
            </w:r>
            <w:r>
              <w:rPr>
                <w:rFonts w:ascii="Cambria" w:hAnsi="Cambria"/>
                <w:sz w:val="24"/>
                <w:szCs w:val="24"/>
              </w:rPr>
              <w:t xml:space="preserve"> to support oncology swims. Peak Minds</w:t>
            </w:r>
            <w:r w:rsidR="00E85325">
              <w:rPr>
                <w:rFonts w:ascii="Cambria" w:hAnsi="Cambria"/>
                <w:sz w:val="24"/>
                <w:szCs w:val="24"/>
              </w:rPr>
              <w:t xml:space="preserve"> –</w:t>
            </w:r>
            <w:r>
              <w:rPr>
                <w:rFonts w:ascii="Cambria" w:hAnsi="Cambria"/>
                <w:sz w:val="24"/>
                <w:szCs w:val="24"/>
              </w:rPr>
              <w:t xml:space="preserve"> </w:t>
            </w:r>
            <w:r w:rsidR="00E85325">
              <w:rPr>
                <w:rFonts w:ascii="Cambria" w:hAnsi="Cambria"/>
                <w:sz w:val="24"/>
                <w:szCs w:val="24"/>
              </w:rPr>
              <w:t>C</w:t>
            </w:r>
            <w:r>
              <w:rPr>
                <w:rFonts w:ascii="Cambria" w:hAnsi="Cambria"/>
                <w:sz w:val="24"/>
                <w:szCs w:val="24"/>
              </w:rPr>
              <w:t>hris</w:t>
            </w:r>
            <w:r w:rsidR="00E85325">
              <w:rPr>
                <w:rFonts w:ascii="Cambria" w:hAnsi="Cambria"/>
                <w:sz w:val="24"/>
                <w:szCs w:val="24"/>
              </w:rPr>
              <w:t xml:space="preserve"> W</w:t>
            </w:r>
            <w:r>
              <w:rPr>
                <w:rFonts w:ascii="Cambria" w:hAnsi="Cambria"/>
                <w:sz w:val="24"/>
                <w:szCs w:val="24"/>
              </w:rPr>
              <w:t xml:space="preserve"> </w:t>
            </w:r>
            <w:r w:rsidR="007F6450">
              <w:rPr>
                <w:rFonts w:ascii="Cambria" w:hAnsi="Cambria"/>
                <w:sz w:val="24"/>
                <w:szCs w:val="24"/>
              </w:rPr>
              <w:t xml:space="preserve">is </w:t>
            </w:r>
            <w:r>
              <w:rPr>
                <w:rFonts w:ascii="Cambria" w:hAnsi="Cambria"/>
                <w:sz w:val="24"/>
                <w:szCs w:val="24"/>
              </w:rPr>
              <w:t>to speak to them to promote swimming for improv</w:t>
            </w:r>
            <w:r w:rsidR="00E85325">
              <w:rPr>
                <w:rFonts w:ascii="Cambria" w:hAnsi="Cambria"/>
                <w:sz w:val="24"/>
                <w:szCs w:val="24"/>
              </w:rPr>
              <w:t>ing</w:t>
            </w:r>
            <w:r>
              <w:rPr>
                <w:rFonts w:ascii="Cambria" w:hAnsi="Cambria"/>
                <w:sz w:val="24"/>
                <w:szCs w:val="24"/>
              </w:rPr>
              <w:t xml:space="preserve"> mental health.</w:t>
            </w:r>
          </w:p>
          <w:p w14:paraId="240376F8" w14:textId="04FBB966" w:rsidR="000C6882" w:rsidRDefault="00E85325" w:rsidP="000C6882">
            <w:pPr>
              <w:rPr>
                <w:rFonts w:ascii="Cambria" w:hAnsi="Cambria"/>
                <w:sz w:val="24"/>
                <w:szCs w:val="24"/>
              </w:rPr>
            </w:pPr>
            <w:r>
              <w:rPr>
                <w:rFonts w:ascii="Cambria" w:hAnsi="Cambria"/>
                <w:sz w:val="24"/>
                <w:szCs w:val="24"/>
              </w:rPr>
              <w:t xml:space="preserve">A </w:t>
            </w:r>
            <w:proofErr w:type="spellStart"/>
            <w:r w:rsidR="000C6882">
              <w:rPr>
                <w:rFonts w:ascii="Cambria" w:hAnsi="Cambria"/>
                <w:sz w:val="24"/>
                <w:szCs w:val="24"/>
              </w:rPr>
              <w:t>Jumblies</w:t>
            </w:r>
            <w:proofErr w:type="spellEnd"/>
            <w:r w:rsidR="000C6882">
              <w:rPr>
                <w:rFonts w:ascii="Cambria" w:hAnsi="Cambria"/>
                <w:sz w:val="24"/>
                <w:szCs w:val="24"/>
              </w:rPr>
              <w:t xml:space="preserve"> cheque</w:t>
            </w:r>
            <w:r>
              <w:rPr>
                <w:rFonts w:ascii="Cambria" w:hAnsi="Cambria"/>
                <w:sz w:val="24"/>
                <w:szCs w:val="24"/>
              </w:rPr>
              <w:t xml:space="preserve"> for £250 </w:t>
            </w:r>
            <w:r w:rsidR="007F6450">
              <w:rPr>
                <w:rFonts w:ascii="Cambria" w:hAnsi="Cambria"/>
                <w:sz w:val="24"/>
                <w:szCs w:val="24"/>
              </w:rPr>
              <w:t xml:space="preserve">towards Aqua Health </w:t>
            </w:r>
            <w:r>
              <w:rPr>
                <w:rFonts w:ascii="Cambria" w:hAnsi="Cambria"/>
                <w:sz w:val="24"/>
                <w:szCs w:val="24"/>
              </w:rPr>
              <w:t>was</w:t>
            </w:r>
            <w:r w:rsidR="000C6882">
              <w:rPr>
                <w:rFonts w:ascii="Cambria" w:hAnsi="Cambria"/>
                <w:sz w:val="24"/>
                <w:szCs w:val="24"/>
              </w:rPr>
              <w:t xml:space="preserve"> received with great thanks</w:t>
            </w:r>
            <w:r>
              <w:rPr>
                <w:rFonts w:ascii="Cambria" w:hAnsi="Cambria"/>
                <w:sz w:val="24"/>
                <w:szCs w:val="24"/>
              </w:rPr>
              <w:t xml:space="preserve"> </w:t>
            </w:r>
            <w:r w:rsidR="000C6882">
              <w:rPr>
                <w:rFonts w:ascii="Cambria" w:hAnsi="Cambria"/>
                <w:sz w:val="24"/>
                <w:szCs w:val="24"/>
              </w:rPr>
              <w:t>(</w:t>
            </w:r>
            <w:r>
              <w:rPr>
                <w:rFonts w:ascii="Cambria" w:hAnsi="Cambria"/>
                <w:sz w:val="24"/>
                <w:szCs w:val="24"/>
              </w:rPr>
              <w:t xml:space="preserve">this was </w:t>
            </w:r>
            <w:r w:rsidR="000C6882">
              <w:rPr>
                <w:rFonts w:ascii="Cambria" w:hAnsi="Cambria"/>
                <w:sz w:val="24"/>
                <w:szCs w:val="24"/>
              </w:rPr>
              <w:t>also reported at HPC Dec meeting)</w:t>
            </w:r>
            <w:r>
              <w:rPr>
                <w:rFonts w:ascii="Cambria" w:hAnsi="Cambria"/>
                <w:sz w:val="24"/>
                <w:szCs w:val="24"/>
              </w:rPr>
              <w:t>.</w:t>
            </w:r>
          </w:p>
        </w:tc>
      </w:tr>
      <w:tr w:rsidR="000C6882" w:rsidRPr="00622282" w14:paraId="2F4FDB56" w14:textId="77777777" w:rsidTr="00710B8F">
        <w:tc>
          <w:tcPr>
            <w:tcW w:w="999" w:type="dxa"/>
          </w:tcPr>
          <w:p w14:paraId="3696670C" w14:textId="1473B459" w:rsidR="000C68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42FC0B6E" w14:textId="7FB36F17" w:rsidR="000C6882" w:rsidRDefault="000C6882" w:rsidP="000C6882">
            <w:pPr>
              <w:jc w:val="center"/>
              <w:rPr>
                <w:rFonts w:ascii="Cambria" w:hAnsi="Cambria"/>
                <w:sz w:val="24"/>
                <w:szCs w:val="24"/>
              </w:rPr>
            </w:pPr>
            <w:r>
              <w:rPr>
                <w:rFonts w:ascii="Cambria" w:hAnsi="Cambria"/>
                <w:sz w:val="24"/>
                <w:szCs w:val="24"/>
              </w:rPr>
              <w:t>.4</w:t>
            </w:r>
          </w:p>
        </w:tc>
        <w:tc>
          <w:tcPr>
            <w:tcW w:w="9284" w:type="dxa"/>
          </w:tcPr>
          <w:p w14:paraId="4E4E7E36" w14:textId="77777777" w:rsidR="000C6882" w:rsidRDefault="000C6882" w:rsidP="000C6882">
            <w:pPr>
              <w:rPr>
                <w:rFonts w:ascii="Cambria" w:hAnsi="Cambria"/>
                <w:sz w:val="24"/>
                <w:szCs w:val="24"/>
              </w:rPr>
            </w:pPr>
            <w:r>
              <w:rPr>
                <w:rFonts w:ascii="Cambria" w:hAnsi="Cambria"/>
                <w:sz w:val="24"/>
                <w:szCs w:val="24"/>
              </w:rPr>
              <w:t>Contact with GPs, NHS etc. - carried forward from the last meeting.</w:t>
            </w:r>
          </w:p>
          <w:p w14:paraId="5A4F4D28" w14:textId="661D86DC" w:rsidR="000C6882" w:rsidRDefault="000C6882" w:rsidP="000C6882">
            <w:pPr>
              <w:rPr>
                <w:rFonts w:ascii="Cambria" w:hAnsi="Cambria"/>
                <w:sz w:val="24"/>
                <w:szCs w:val="24"/>
              </w:rPr>
            </w:pPr>
            <w:r>
              <w:rPr>
                <w:rFonts w:ascii="Cambria" w:hAnsi="Cambria"/>
                <w:sz w:val="24"/>
                <w:szCs w:val="24"/>
              </w:rPr>
              <w:t>H</w:t>
            </w:r>
            <w:r w:rsidR="00E85325">
              <w:rPr>
                <w:rFonts w:ascii="Cambria" w:hAnsi="Cambria"/>
                <w:sz w:val="24"/>
                <w:szCs w:val="24"/>
              </w:rPr>
              <w:t xml:space="preserve">elen </w:t>
            </w:r>
            <w:proofErr w:type="spellStart"/>
            <w:r w:rsidR="00E85325">
              <w:rPr>
                <w:rFonts w:ascii="Cambria" w:hAnsi="Cambria"/>
                <w:sz w:val="24"/>
                <w:szCs w:val="24"/>
              </w:rPr>
              <w:t>Kolhardt</w:t>
            </w:r>
            <w:proofErr w:type="spellEnd"/>
            <w:r>
              <w:rPr>
                <w:rFonts w:ascii="Cambria" w:hAnsi="Cambria"/>
                <w:sz w:val="24"/>
                <w:szCs w:val="24"/>
              </w:rPr>
              <w:t xml:space="preserve"> has sent various documents to the GPs and ask</w:t>
            </w:r>
            <w:r w:rsidR="007F6450">
              <w:rPr>
                <w:rFonts w:ascii="Cambria" w:hAnsi="Cambria"/>
                <w:sz w:val="24"/>
                <w:szCs w:val="24"/>
              </w:rPr>
              <w:t>ed</w:t>
            </w:r>
            <w:r>
              <w:rPr>
                <w:rFonts w:ascii="Cambria" w:hAnsi="Cambria"/>
                <w:sz w:val="24"/>
                <w:szCs w:val="24"/>
              </w:rPr>
              <w:t xml:space="preserve"> for referrals once we reopen. </w:t>
            </w:r>
            <w:r w:rsidR="00E85325">
              <w:rPr>
                <w:rFonts w:ascii="Cambria" w:hAnsi="Cambria"/>
                <w:sz w:val="24"/>
                <w:szCs w:val="24"/>
              </w:rPr>
              <w:t>GP surgeries in the w</w:t>
            </w:r>
            <w:r>
              <w:rPr>
                <w:rFonts w:ascii="Cambria" w:hAnsi="Cambria"/>
                <w:sz w:val="24"/>
                <w:szCs w:val="24"/>
              </w:rPr>
              <w:t>ider area to be contacted again.</w:t>
            </w:r>
          </w:p>
        </w:tc>
      </w:tr>
      <w:tr w:rsidR="000C6882" w:rsidRPr="00622282" w14:paraId="4DC56686" w14:textId="77777777" w:rsidTr="00710B8F">
        <w:tc>
          <w:tcPr>
            <w:tcW w:w="999" w:type="dxa"/>
          </w:tcPr>
          <w:p w14:paraId="18493970" w14:textId="168E3D11" w:rsidR="000C6882"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4C2D3163" w14:textId="68E4E5B0" w:rsidR="000C6882" w:rsidRDefault="000C6882" w:rsidP="000C6882">
            <w:pPr>
              <w:jc w:val="center"/>
              <w:rPr>
                <w:rFonts w:ascii="Cambria" w:hAnsi="Cambria"/>
                <w:sz w:val="24"/>
                <w:szCs w:val="24"/>
              </w:rPr>
            </w:pPr>
            <w:r>
              <w:rPr>
                <w:rFonts w:ascii="Cambria" w:hAnsi="Cambria"/>
                <w:sz w:val="24"/>
                <w:szCs w:val="24"/>
              </w:rPr>
              <w:t>.5</w:t>
            </w:r>
          </w:p>
        </w:tc>
        <w:tc>
          <w:tcPr>
            <w:tcW w:w="9284" w:type="dxa"/>
          </w:tcPr>
          <w:p w14:paraId="7CCC898A" w14:textId="486B8A58" w:rsidR="000C6882" w:rsidRDefault="000C6882" w:rsidP="000C6882">
            <w:pPr>
              <w:rPr>
                <w:rFonts w:ascii="Cambria" w:hAnsi="Cambria"/>
                <w:sz w:val="24"/>
                <w:szCs w:val="24"/>
              </w:rPr>
            </w:pPr>
            <w:r>
              <w:rPr>
                <w:rFonts w:ascii="Cambria" w:hAnsi="Cambria"/>
                <w:sz w:val="24"/>
                <w:szCs w:val="24"/>
              </w:rPr>
              <w:t>Review actions assigned to Fundraising group</w:t>
            </w:r>
            <w:r w:rsidR="0039674F">
              <w:rPr>
                <w:rFonts w:ascii="Cambria" w:hAnsi="Cambria"/>
                <w:sz w:val="24"/>
                <w:szCs w:val="24"/>
              </w:rPr>
              <w:t xml:space="preserve"> – none for this meeting</w:t>
            </w:r>
            <w:r w:rsidR="00C52822">
              <w:rPr>
                <w:rFonts w:ascii="Cambria" w:hAnsi="Cambria"/>
                <w:sz w:val="24"/>
                <w:szCs w:val="24"/>
              </w:rPr>
              <w:t>.</w:t>
            </w:r>
          </w:p>
        </w:tc>
      </w:tr>
      <w:tr w:rsidR="000C6882" w:rsidRPr="00622282" w14:paraId="25503C6F" w14:textId="77777777" w:rsidTr="00710B8F">
        <w:tc>
          <w:tcPr>
            <w:tcW w:w="999" w:type="dxa"/>
          </w:tcPr>
          <w:p w14:paraId="7A2AF942" w14:textId="604F03D6" w:rsidR="000C6882" w:rsidRPr="004E0CC1" w:rsidRDefault="000C6882"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5DA94193" w14:textId="30C5BFD1" w:rsidR="000C6882" w:rsidRDefault="000C6882" w:rsidP="000C6882">
            <w:pPr>
              <w:jc w:val="center"/>
              <w:rPr>
                <w:rFonts w:ascii="Cambria" w:hAnsi="Cambria"/>
                <w:sz w:val="24"/>
                <w:szCs w:val="24"/>
              </w:rPr>
            </w:pPr>
            <w:r>
              <w:rPr>
                <w:rFonts w:ascii="Cambria" w:hAnsi="Cambria"/>
                <w:sz w:val="24"/>
                <w:szCs w:val="24"/>
              </w:rPr>
              <w:t>.6</w:t>
            </w:r>
          </w:p>
        </w:tc>
        <w:tc>
          <w:tcPr>
            <w:tcW w:w="9284" w:type="dxa"/>
          </w:tcPr>
          <w:p w14:paraId="54C0AC8C" w14:textId="77777777" w:rsidR="00686AFC" w:rsidRDefault="000C6882" w:rsidP="000C6882">
            <w:pPr>
              <w:rPr>
                <w:rFonts w:ascii="Cambria" w:hAnsi="Cambria"/>
                <w:sz w:val="24"/>
                <w:szCs w:val="24"/>
              </w:rPr>
            </w:pPr>
            <w:r>
              <w:rPr>
                <w:rFonts w:ascii="Cambria" w:hAnsi="Cambria"/>
                <w:sz w:val="24"/>
                <w:szCs w:val="24"/>
              </w:rPr>
              <w:t xml:space="preserve">An EPOS system is being investigated for </w:t>
            </w:r>
            <w:r w:rsidR="004A16EA">
              <w:rPr>
                <w:rFonts w:ascii="Cambria" w:hAnsi="Cambria"/>
                <w:sz w:val="24"/>
                <w:szCs w:val="24"/>
              </w:rPr>
              <w:t xml:space="preserve">a </w:t>
            </w:r>
            <w:r>
              <w:rPr>
                <w:rFonts w:ascii="Cambria" w:hAnsi="Cambria"/>
                <w:sz w:val="24"/>
                <w:szCs w:val="24"/>
              </w:rPr>
              <w:t>suitable system – carry forward to next meeting for a report back</w:t>
            </w:r>
            <w:r w:rsidR="00475A73">
              <w:rPr>
                <w:rFonts w:ascii="Cambria" w:hAnsi="Cambria"/>
                <w:sz w:val="24"/>
                <w:szCs w:val="24"/>
              </w:rPr>
              <w:t>.</w:t>
            </w:r>
            <w:r w:rsidR="00C52822">
              <w:rPr>
                <w:rFonts w:ascii="Cambria" w:hAnsi="Cambria"/>
                <w:sz w:val="24"/>
                <w:szCs w:val="24"/>
              </w:rPr>
              <w:t xml:space="preserve"> </w:t>
            </w:r>
          </w:p>
          <w:p w14:paraId="4145941F" w14:textId="287C5CBC" w:rsidR="000C6882" w:rsidRDefault="00C52822" w:rsidP="000C6882">
            <w:pPr>
              <w:rPr>
                <w:rFonts w:ascii="Cambria" w:hAnsi="Cambria"/>
                <w:sz w:val="24"/>
                <w:szCs w:val="24"/>
              </w:rPr>
            </w:pPr>
            <w:r>
              <w:rPr>
                <w:rFonts w:ascii="Cambria" w:hAnsi="Cambria"/>
                <w:sz w:val="24"/>
                <w:szCs w:val="24"/>
              </w:rPr>
              <w:t>Options of local storage</w:t>
            </w:r>
            <w:r w:rsidR="00686AFC">
              <w:rPr>
                <w:rFonts w:ascii="Cambria" w:hAnsi="Cambria"/>
                <w:sz w:val="24"/>
                <w:szCs w:val="24"/>
              </w:rPr>
              <w:t xml:space="preserve"> of documentation</w:t>
            </w:r>
            <w:r>
              <w:rPr>
                <w:rFonts w:ascii="Cambria" w:hAnsi="Cambria"/>
                <w:sz w:val="24"/>
                <w:szCs w:val="24"/>
              </w:rPr>
              <w:t xml:space="preserve"> and</w:t>
            </w:r>
            <w:r w:rsidR="008A4E3A">
              <w:rPr>
                <w:rFonts w:ascii="Cambria" w:hAnsi="Cambria"/>
                <w:sz w:val="24"/>
                <w:szCs w:val="24"/>
              </w:rPr>
              <w:t xml:space="preserve"> in</w:t>
            </w:r>
            <w:r>
              <w:rPr>
                <w:rFonts w:ascii="Cambria" w:hAnsi="Cambria"/>
                <w:sz w:val="24"/>
                <w:szCs w:val="24"/>
              </w:rPr>
              <w:t xml:space="preserve"> the cloud are to be considered.</w:t>
            </w:r>
          </w:p>
        </w:tc>
      </w:tr>
      <w:tr w:rsidR="00301B09" w:rsidRPr="00622282" w14:paraId="078B5B9F" w14:textId="77777777" w:rsidTr="00710B8F">
        <w:tc>
          <w:tcPr>
            <w:tcW w:w="999" w:type="dxa"/>
          </w:tcPr>
          <w:p w14:paraId="2630A63F" w14:textId="279C87CB" w:rsidR="00301B09" w:rsidRPr="004E0CC1" w:rsidRDefault="00301B09" w:rsidP="000C6882">
            <w:pPr>
              <w:jc w:val="right"/>
              <w:rPr>
                <w:rFonts w:ascii="Cambria" w:hAnsi="Cambria"/>
                <w:sz w:val="24"/>
                <w:szCs w:val="24"/>
              </w:rPr>
            </w:pPr>
            <w:r w:rsidRPr="004E0CC1">
              <w:rPr>
                <w:rFonts w:ascii="Cambria" w:hAnsi="Cambria"/>
                <w:sz w:val="24"/>
                <w:szCs w:val="24"/>
              </w:rPr>
              <w:t>12</w:t>
            </w:r>
            <w:r>
              <w:rPr>
                <w:rFonts w:ascii="Cambria" w:hAnsi="Cambria"/>
                <w:sz w:val="24"/>
                <w:szCs w:val="24"/>
              </w:rPr>
              <w:t>2</w:t>
            </w:r>
            <w:r w:rsidRPr="004E0CC1">
              <w:rPr>
                <w:rFonts w:ascii="Cambria" w:hAnsi="Cambria"/>
                <w:sz w:val="24"/>
                <w:szCs w:val="24"/>
              </w:rPr>
              <w:t>/19</w:t>
            </w:r>
          </w:p>
        </w:tc>
        <w:tc>
          <w:tcPr>
            <w:tcW w:w="399" w:type="dxa"/>
          </w:tcPr>
          <w:p w14:paraId="33667E34" w14:textId="5FD0C3A0" w:rsidR="00301B09" w:rsidRDefault="00301B09" w:rsidP="000C6882">
            <w:pPr>
              <w:jc w:val="center"/>
              <w:rPr>
                <w:rFonts w:ascii="Cambria" w:hAnsi="Cambria"/>
                <w:sz w:val="24"/>
                <w:szCs w:val="24"/>
              </w:rPr>
            </w:pPr>
            <w:r>
              <w:rPr>
                <w:rFonts w:ascii="Cambria" w:hAnsi="Cambria"/>
                <w:sz w:val="24"/>
                <w:szCs w:val="24"/>
              </w:rPr>
              <w:t>.7</w:t>
            </w:r>
          </w:p>
        </w:tc>
        <w:tc>
          <w:tcPr>
            <w:tcW w:w="9284" w:type="dxa"/>
          </w:tcPr>
          <w:p w14:paraId="7E045705" w14:textId="7A6E767C" w:rsidR="00301B09" w:rsidRDefault="00301B09" w:rsidP="000C6882">
            <w:pPr>
              <w:rPr>
                <w:rFonts w:ascii="Cambria" w:hAnsi="Cambria"/>
                <w:sz w:val="24"/>
                <w:szCs w:val="24"/>
              </w:rPr>
            </w:pPr>
            <w:r>
              <w:rPr>
                <w:rFonts w:ascii="Cambria" w:hAnsi="Cambria"/>
                <w:sz w:val="24"/>
                <w:szCs w:val="24"/>
              </w:rPr>
              <w:t xml:space="preserve">Merchandising options are being </w:t>
            </w:r>
            <w:proofErr w:type="gramStart"/>
            <w:r>
              <w:rPr>
                <w:rFonts w:ascii="Cambria" w:hAnsi="Cambria"/>
                <w:sz w:val="24"/>
                <w:szCs w:val="24"/>
              </w:rPr>
              <w:t>looked into</w:t>
            </w:r>
            <w:proofErr w:type="gramEnd"/>
            <w:r>
              <w:rPr>
                <w:rFonts w:ascii="Cambria" w:hAnsi="Cambria"/>
                <w:sz w:val="24"/>
                <w:szCs w:val="24"/>
              </w:rPr>
              <w:t xml:space="preserve"> for an on-line option. Additions to the website to </w:t>
            </w:r>
            <w:r w:rsidR="002934CF">
              <w:rPr>
                <w:rFonts w:ascii="Cambria" w:hAnsi="Cambria"/>
                <w:sz w:val="24"/>
                <w:szCs w:val="24"/>
              </w:rPr>
              <w:t>‘</w:t>
            </w:r>
            <w:r>
              <w:rPr>
                <w:rFonts w:ascii="Cambria" w:hAnsi="Cambria"/>
                <w:sz w:val="24"/>
                <w:szCs w:val="24"/>
              </w:rPr>
              <w:t>test the water</w:t>
            </w:r>
            <w:r w:rsidR="002934CF">
              <w:rPr>
                <w:rFonts w:ascii="Cambria" w:hAnsi="Cambria"/>
                <w:sz w:val="24"/>
                <w:szCs w:val="24"/>
              </w:rPr>
              <w:t>’</w:t>
            </w:r>
            <w:r w:rsidR="006563E9">
              <w:rPr>
                <w:rFonts w:ascii="Cambria" w:hAnsi="Cambria"/>
                <w:sz w:val="24"/>
                <w:szCs w:val="24"/>
              </w:rPr>
              <w:t xml:space="preserve"> for this t</w:t>
            </w:r>
            <w:r w:rsidR="00264E1F">
              <w:rPr>
                <w:rFonts w:ascii="Cambria" w:hAnsi="Cambria"/>
                <w:sz w:val="24"/>
                <w:szCs w:val="24"/>
              </w:rPr>
              <w:t>he next year</w:t>
            </w:r>
            <w:r>
              <w:rPr>
                <w:rFonts w:ascii="Cambria" w:hAnsi="Cambria"/>
                <w:sz w:val="24"/>
                <w:szCs w:val="24"/>
              </w:rPr>
              <w:t xml:space="preserve">. Longer term an outsourcing option </w:t>
            </w:r>
            <w:r w:rsidR="006563E9">
              <w:rPr>
                <w:rFonts w:ascii="Cambria" w:hAnsi="Cambria"/>
                <w:sz w:val="24"/>
                <w:szCs w:val="24"/>
              </w:rPr>
              <w:t>would be investigated.</w:t>
            </w:r>
          </w:p>
        </w:tc>
      </w:tr>
      <w:tr w:rsidR="001F0B4E" w:rsidRPr="00622282" w14:paraId="5A694210" w14:textId="77777777" w:rsidTr="00710B8F">
        <w:tc>
          <w:tcPr>
            <w:tcW w:w="999" w:type="dxa"/>
          </w:tcPr>
          <w:p w14:paraId="07814320" w14:textId="6C5C26B5" w:rsidR="001F0B4E" w:rsidRPr="004E0CC1" w:rsidRDefault="004A0A0E" w:rsidP="000C6882">
            <w:pPr>
              <w:jc w:val="right"/>
              <w:rPr>
                <w:rFonts w:ascii="Cambria" w:hAnsi="Cambria"/>
                <w:sz w:val="24"/>
                <w:szCs w:val="24"/>
              </w:rPr>
            </w:pPr>
            <w:r>
              <w:rPr>
                <w:rFonts w:ascii="Cambria" w:hAnsi="Cambria"/>
                <w:sz w:val="24"/>
                <w:szCs w:val="24"/>
              </w:rPr>
              <w:t>122/19</w:t>
            </w:r>
          </w:p>
        </w:tc>
        <w:tc>
          <w:tcPr>
            <w:tcW w:w="399" w:type="dxa"/>
          </w:tcPr>
          <w:p w14:paraId="04F8C7DE" w14:textId="640B9EA5" w:rsidR="001F0B4E" w:rsidRDefault="004A0A0E" w:rsidP="000C6882">
            <w:pPr>
              <w:jc w:val="center"/>
              <w:rPr>
                <w:rFonts w:ascii="Cambria" w:hAnsi="Cambria"/>
                <w:sz w:val="24"/>
                <w:szCs w:val="24"/>
              </w:rPr>
            </w:pPr>
            <w:r>
              <w:rPr>
                <w:rFonts w:ascii="Cambria" w:hAnsi="Cambria"/>
                <w:sz w:val="24"/>
                <w:szCs w:val="24"/>
              </w:rPr>
              <w:t>.8</w:t>
            </w:r>
          </w:p>
        </w:tc>
        <w:tc>
          <w:tcPr>
            <w:tcW w:w="9284" w:type="dxa"/>
          </w:tcPr>
          <w:p w14:paraId="57184DB0" w14:textId="71653913" w:rsidR="001F0B4E" w:rsidRDefault="001F0B4E" w:rsidP="000C6882">
            <w:pPr>
              <w:rPr>
                <w:rFonts w:ascii="Cambria" w:hAnsi="Cambria"/>
                <w:sz w:val="24"/>
                <w:szCs w:val="24"/>
              </w:rPr>
            </w:pPr>
            <w:r>
              <w:rPr>
                <w:rFonts w:ascii="Cambria" w:hAnsi="Cambria"/>
                <w:sz w:val="24"/>
                <w:szCs w:val="24"/>
              </w:rPr>
              <w:t>A thank you gift</w:t>
            </w:r>
            <w:r w:rsidR="00E85E44">
              <w:rPr>
                <w:rFonts w:ascii="Cambria" w:hAnsi="Cambria"/>
                <w:sz w:val="24"/>
                <w:szCs w:val="24"/>
              </w:rPr>
              <w:t xml:space="preserve"> was presented to</w:t>
            </w:r>
            <w:r w:rsidR="00390431">
              <w:rPr>
                <w:rFonts w:ascii="Cambria" w:hAnsi="Cambria"/>
                <w:sz w:val="24"/>
                <w:szCs w:val="24"/>
              </w:rPr>
              <w:t xml:space="preserve"> Suzanne for</w:t>
            </w:r>
            <w:r w:rsidR="00E85E44">
              <w:rPr>
                <w:rFonts w:ascii="Cambria" w:hAnsi="Cambria"/>
                <w:sz w:val="24"/>
                <w:szCs w:val="24"/>
              </w:rPr>
              <w:t xml:space="preserve"> Andy Cass for his role as the</w:t>
            </w:r>
            <w:r w:rsidR="00E37EC7">
              <w:rPr>
                <w:rFonts w:ascii="Cambria" w:hAnsi="Cambria"/>
                <w:sz w:val="24"/>
                <w:szCs w:val="24"/>
              </w:rPr>
              <w:t xml:space="preserve"> auctioneer</w:t>
            </w:r>
            <w:r w:rsidR="009F2ECE">
              <w:rPr>
                <w:rFonts w:ascii="Cambria" w:hAnsi="Cambria"/>
                <w:sz w:val="24"/>
                <w:szCs w:val="24"/>
              </w:rPr>
              <w:t xml:space="preserve"> for the Auction of Promises.</w:t>
            </w:r>
            <w:r w:rsidR="002F0188">
              <w:rPr>
                <w:rFonts w:ascii="Cambria" w:hAnsi="Cambria"/>
                <w:sz w:val="24"/>
                <w:szCs w:val="24"/>
              </w:rPr>
              <w:t xml:space="preserve"> </w:t>
            </w:r>
          </w:p>
        </w:tc>
      </w:tr>
      <w:tr w:rsidR="00E37EC7" w:rsidRPr="00622282" w14:paraId="3DA29B43" w14:textId="77777777" w:rsidTr="00710B8F">
        <w:tc>
          <w:tcPr>
            <w:tcW w:w="999" w:type="dxa"/>
          </w:tcPr>
          <w:p w14:paraId="598BE339" w14:textId="4E2843D0" w:rsidR="00E37EC7" w:rsidRPr="004E0CC1" w:rsidRDefault="004A0A0E" w:rsidP="000C6882">
            <w:pPr>
              <w:jc w:val="right"/>
              <w:rPr>
                <w:rFonts w:ascii="Cambria" w:hAnsi="Cambria"/>
                <w:sz w:val="24"/>
                <w:szCs w:val="24"/>
              </w:rPr>
            </w:pPr>
            <w:r>
              <w:rPr>
                <w:rFonts w:ascii="Cambria" w:hAnsi="Cambria"/>
                <w:sz w:val="24"/>
                <w:szCs w:val="24"/>
              </w:rPr>
              <w:t>122/19</w:t>
            </w:r>
          </w:p>
        </w:tc>
        <w:tc>
          <w:tcPr>
            <w:tcW w:w="399" w:type="dxa"/>
          </w:tcPr>
          <w:p w14:paraId="6698D7CC" w14:textId="16CC0E84" w:rsidR="00E37EC7" w:rsidRDefault="004A0A0E" w:rsidP="000C6882">
            <w:pPr>
              <w:jc w:val="center"/>
              <w:rPr>
                <w:rFonts w:ascii="Cambria" w:hAnsi="Cambria"/>
                <w:sz w:val="24"/>
                <w:szCs w:val="24"/>
              </w:rPr>
            </w:pPr>
            <w:r>
              <w:rPr>
                <w:rFonts w:ascii="Cambria" w:hAnsi="Cambria"/>
                <w:sz w:val="24"/>
                <w:szCs w:val="24"/>
              </w:rPr>
              <w:t>.9</w:t>
            </w:r>
          </w:p>
        </w:tc>
        <w:tc>
          <w:tcPr>
            <w:tcW w:w="9284" w:type="dxa"/>
          </w:tcPr>
          <w:p w14:paraId="06F4B1FD" w14:textId="4BF93943" w:rsidR="00E37EC7" w:rsidRDefault="004A0A0E" w:rsidP="000C6882">
            <w:pPr>
              <w:rPr>
                <w:rFonts w:ascii="Cambria" w:hAnsi="Cambria"/>
                <w:sz w:val="24"/>
                <w:szCs w:val="24"/>
              </w:rPr>
            </w:pPr>
            <w:r>
              <w:rPr>
                <w:rFonts w:ascii="Cambria" w:hAnsi="Cambria"/>
                <w:sz w:val="24"/>
                <w:szCs w:val="24"/>
              </w:rPr>
              <w:t>Suggestion that pool leaflets are distributed more widely</w:t>
            </w:r>
            <w:r w:rsidR="00046C37">
              <w:rPr>
                <w:rFonts w:ascii="Cambria" w:hAnsi="Cambria"/>
                <w:sz w:val="24"/>
                <w:szCs w:val="24"/>
              </w:rPr>
              <w:t xml:space="preserve">, the number of leaflets is to be estimated. </w:t>
            </w:r>
            <w:proofErr w:type="gramStart"/>
            <w:r w:rsidR="00046C37">
              <w:rPr>
                <w:rFonts w:ascii="Cambria" w:hAnsi="Cambria"/>
                <w:sz w:val="24"/>
                <w:szCs w:val="24"/>
              </w:rPr>
              <w:t>A</w:t>
            </w:r>
            <w:r w:rsidR="00795AB2">
              <w:rPr>
                <w:rFonts w:ascii="Cambria" w:hAnsi="Cambria"/>
                <w:sz w:val="24"/>
                <w:szCs w:val="24"/>
              </w:rPr>
              <w:t>lso</w:t>
            </w:r>
            <w:proofErr w:type="gramEnd"/>
            <w:r w:rsidR="00795AB2">
              <w:rPr>
                <w:rFonts w:ascii="Cambria" w:hAnsi="Cambria"/>
                <w:sz w:val="24"/>
                <w:szCs w:val="24"/>
              </w:rPr>
              <w:t xml:space="preserve"> more further regular use of social media was encouraged</w:t>
            </w:r>
            <w:r w:rsidR="00E14FB7">
              <w:rPr>
                <w:rFonts w:ascii="Cambria" w:hAnsi="Cambria"/>
                <w:sz w:val="24"/>
                <w:szCs w:val="24"/>
              </w:rPr>
              <w:t xml:space="preserve"> to publicise the pool and events.</w:t>
            </w:r>
          </w:p>
          <w:p w14:paraId="49B85E05" w14:textId="77777777" w:rsidR="005E5368" w:rsidRDefault="00046C37" w:rsidP="0006410E">
            <w:pPr>
              <w:rPr>
                <w:rFonts w:ascii="Cambria" w:hAnsi="Cambria"/>
                <w:sz w:val="24"/>
                <w:szCs w:val="24"/>
              </w:rPr>
            </w:pPr>
            <w:r>
              <w:rPr>
                <w:rFonts w:ascii="Cambria" w:hAnsi="Cambria"/>
                <w:sz w:val="24"/>
                <w:szCs w:val="24"/>
              </w:rPr>
              <w:t>A Twitter account is to be set-up.</w:t>
            </w:r>
          </w:p>
          <w:p w14:paraId="12FA7878" w14:textId="77777777" w:rsidR="00865241" w:rsidRDefault="00865241" w:rsidP="0006410E">
            <w:pPr>
              <w:rPr>
                <w:rFonts w:ascii="Cambria" w:hAnsi="Cambria"/>
                <w:sz w:val="24"/>
                <w:szCs w:val="24"/>
              </w:rPr>
            </w:pPr>
          </w:p>
          <w:p w14:paraId="5BD41631" w14:textId="59B2586C" w:rsidR="00865241" w:rsidRDefault="00865241" w:rsidP="0006410E">
            <w:pPr>
              <w:rPr>
                <w:rFonts w:ascii="Cambria" w:hAnsi="Cambria"/>
                <w:sz w:val="24"/>
                <w:szCs w:val="24"/>
              </w:rPr>
            </w:pPr>
          </w:p>
          <w:p w14:paraId="29F70439" w14:textId="77777777" w:rsidR="004E205A" w:rsidRDefault="004E205A" w:rsidP="0006410E">
            <w:pPr>
              <w:rPr>
                <w:rFonts w:ascii="Cambria" w:hAnsi="Cambria"/>
                <w:sz w:val="24"/>
                <w:szCs w:val="24"/>
              </w:rPr>
            </w:pPr>
          </w:p>
          <w:p w14:paraId="0D0DC401" w14:textId="77777777" w:rsidR="00865241" w:rsidRDefault="00865241" w:rsidP="0006410E">
            <w:pPr>
              <w:rPr>
                <w:rFonts w:ascii="Cambria" w:hAnsi="Cambria"/>
                <w:sz w:val="24"/>
                <w:szCs w:val="24"/>
              </w:rPr>
            </w:pPr>
          </w:p>
          <w:p w14:paraId="7FFA9B75" w14:textId="77777777" w:rsidR="00865241" w:rsidRDefault="00865241" w:rsidP="0006410E">
            <w:pPr>
              <w:rPr>
                <w:rFonts w:ascii="Cambria" w:hAnsi="Cambria"/>
                <w:sz w:val="24"/>
                <w:szCs w:val="24"/>
              </w:rPr>
            </w:pPr>
          </w:p>
          <w:p w14:paraId="109BA200" w14:textId="00B1C2D4" w:rsidR="00865241" w:rsidRDefault="00865241" w:rsidP="0006410E">
            <w:pPr>
              <w:rPr>
                <w:rFonts w:ascii="Cambria" w:hAnsi="Cambria"/>
                <w:sz w:val="24"/>
                <w:szCs w:val="24"/>
              </w:rPr>
            </w:pPr>
            <w:r>
              <w:rPr>
                <w:rFonts w:ascii="Cambria" w:hAnsi="Cambria"/>
                <w:sz w:val="24"/>
                <w:szCs w:val="24"/>
              </w:rPr>
              <w:t>Signed:                                                                                 Date:</w:t>
            </w:r>
          </w:p>
        </w:tc>
      </w:tr>
      <w:tr w:rsidR="000C6882" w:rsidRPr="00622282" w14:paraId="7F82AA2E" w14:textId="77777777" w:rsidTr="00710B8F">
        <w:tc>
          <w:tcPr>
            <w:tcW w:w="999" w:type="dxa"/>
          </w:tcPr>
          <w:p w14:paraId="637C72AD" w14:textId="6E303D97" w:rsidR="000C6882" w:rsidRPr="00622282" w:rsidRDefault="000C6882" w:rsidP="000C6882">
            <w:pPr>
              <w:jc w:val="right"/>
              <w:rPr>
                <w:rFonts w:ascii="Cambria" w:hAnsi="Cambria"/>
                <w:sz w:val="24"/>
                <w:szCs w:val="24"/>
              </w:rPr>
            </w:pPr>
            <w:r w:rsidRPr="004E0CC1">
              <w:rPr>
                <w:rFonts w:ascii="Cambria" w:hAnsi="Cambria"/>
                <w:sz w:val="24"/>
                <w:szCs w:val="24"/>
              </w:rPr>
              <w:lastRenderedPageBreak/>
              <w:t>12</w:t>
            </w:r>
            <w:r w:rsidR="00D46219">
              <w:rPr>
                <w:rFonts w:ascii="Cambria" w:hAnsi="Cambria"/>
                <w:sz w:val="24"/>
                <w:szCs w:val="24"/>
              </w:rPr>
              <w:t>3</w:t>
            </w:r>
            <w:r w:rsidRPr="004E0CC1">
              <w:rPr>
                <w:rFonts w:ascii="Cambria" w:hAnsi="Cambria"/>
                <w:sz w:val="24"/>
                <w:szCs w:val="24"/>
              </w:rPr>
              <w:t>/19</w:t>
            </w:r>
          </w:p>
        </w:tc>
        <w:tc>
          <w:tcPr>
            <w:tcW w:w="399" w:type="dxa"/>
          </w:tcPr>
          <w:p w14:paraId="38484897" w14:textId="77777777" w:rsidR="000C6882" w:rsidRPr="00622282" w:rsidRDefault="000C6882" w:rsidP="000C6882">
            <w:pPr>
              <w:jc w:val="center"/>
              <w:rPr>
                <w:rFonts w:ascii="Cambria" w:hAnsi="Cambria"/>
                <w:sz w:val="24"/>
                <w:szCs w:val="24"/>
              </w:rPr>
            </w:pPr>
          </w:p>
        </w:tc>
        <w:tc>
          <w:tcPr>
            <w:tcW w:w="9284" w:type="dxa"/>
          </w:tcPr>
          <w:p w14:paraId="4815985B" w14:textId="4DBCF2C4" w:rsidR="000C6882" w:rsidRPr="00622282" w:rsidRDefault="000C6882" w:rsidP="000C6882">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12</w:t>
            </w:r>
            <w:r w:rsidRPr="0006256F">
              <w:rPr>
                <w:rFonts w:ascii="Cambria" w:hAnsi="Cambria" w:cs="Arial"/>
                <w:sz w:val="24"/>
                <w:szCs w:val="24"/>
                <w:vertAlign w:val="superscript"/>
              </w:rPr>
              <w:t>th</w:t>
            </w:r>
            <w:r w:rsidRPr="0006256F">
              <w:rPr>
                <w:rFonts w:ascii="Cambria" w:hAnsi="Cambria" w:cs="Arial"/>
                <w:sz w:val="24"/>
                <w:szCs w:val="24"/>
              </w:rPr>
              <w:t xml:space="preserve"> </w:t>
            </w:r>
            <w:r>
              <w:rPr>
                <w:rFonts w:ascii="Cambria" w:hAnsi="Cambria" w:cs="Arial"/>
                <w:sz w:val="24"/>
                <w:szCs w:val="24"/>
              </w:rPr>
              <w:t>Novem</w:t>
            </w:r>
            <w:r w:rsidRPr="0006256F">
              <w:rPr>
                <w:rFonts w:ascii="Cambria" w:hAnsi="Cambria" w:cs="Arial"/>
                <w:sz w:val="24"/>
                <w:szCs w:val="24"/>
              </w:rPr>
              <w:t>ber 2019</w:t>
            </w:r>
            <w:r w:rsidR="00C905C5">
              <w:rPr>
                <w:rFonts w:ascii="Cambria" w:hAnsi="Cambria" w:cs="Arial"/>
                <w:sz w:val="24"/>
                <w:szCs w:val="24"/>
              </w:rPr>
              <w:t xml:space="preserve"> – the minutes were reviewed, </w:t>
            </w:r>
            <w:r w:rsidR="00C905C5" w:rsidRPr="00C905C5">
              <w:rPr>
                <w:rFonts w:ascii="Cambria" w:hAnsi="Cambria" w:cs="Arial"/>
                <w:b/>
                <w:bCs/>
                <w:sz w:val="24"/>
                <w:szCs w:val="24"/>
              </w:rPr>
              <w:t>approved</w:t>
            </w:r>
            <w:r w:rsidR="00C905C5">
              <w:rPr>
                <w:rFonts w:ascii="Cambria" w:hAnsi="Cambria" w:cs="Arial"/>
                <w:sz w:val="24"/>
                <w:szCs w:val="24"/>
              </w:rPr>
              <w:t xml:space="preserve"> and signed by the chair.</w:t>
            </w:r>
          </w:p>
        </w:tc>
      </w:tr>
      <w:tr w:rsidR="000C6882" w:rsidRPr="00622282" w14:paraId="22DD78A9" w14:textId="77777777" w:rsidTr="00710B8F">
        <w:tc>
          <w:tcPr>
            <w:tcW w:w="999" w:type="dxa"/>
          </w:tcPr>
          <w:p w14:paraId="78807CF3" w14:textId="65876AEB"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4</w:t>
            </w:r>
            <w:r w:rsidRPr="004E0CC1">
              <w:rPr>
                <w:rFonts w:ascii="Cambria" w:hAnsi="Cambria"/>
                <w:sz w:val="24"/>
                <w:szCs w:val="24"/>
              </w:rPr>
              <w:t>/19</w:t>
            </w:r>
          </w:p>
        </w:tc>
        <w:tc>
          <w:tcPr>
            <w:tcW w:w="399" w:type="dxa"/>
          </w:tcPr>
          <w:p w14:paraId="74466E29" w14:textId="77777777" w:rsidR="000C6882" w:rsidRPr="00622282" w:rsidRDefault="000C6882" w:rsidP="000C6882">
            <w:pPr>
              <w:jc w:val="center"/>
              <w:rPr>
                <w:rFonts w:ascii="Cambria" w:hAnsi="Cambria"/>
                <w:sz w:val="24"/>
                <w:szCs w:val="24"/>
              </w:rPr>
            </w:pPr>
          </w:p>
        </w:tc>
        <w:tc>
          <w:tcPr>
            <w:tcW w:w="9284" w:type="dxa"/>
          </w:tcPr>
          <w:p w14:paraId="4CFD0CB6" w14:textId="154F692B" w:rsidR="000C6882" w:rsidRPr="00622282" w:rsidRDefault="000C6882" w:rsidP="000C6882">
            <w:pPr>
              <w:rPr>
                <w:rFonts w:ascii="Cambria" w:hAnsi="Cambria"/>
                <w:sz w:val="24"/>
                <w:szCs w:val="24"/>
              </w:rPr>
            </w:pPr>
            <w:r>
              <w:rPr>
                <w:rFonts w:ascii="Cambria" w:hAnsi="Cambria"/>
                <w:sz w:val="24"/>
                <w:szCs w:val="24"/>
              </w:rPr>
              <w:t>Review previous action points (appended to this agenda).</w:t>
            </w:r>
          </w:p>
        </w:tc>
      </w:tr>
      <w:tr w:rsidR="000C6882" w:rsidRPr="00622282" w14:paraId="0F85DB94" w14:textId="77777777" w:rsidTr="00710B8F">
        <w:trPr>
          <w:trHeight w:val="144"/>
        </w:trPr>
        <w:tc>
          <w:tcPr>
            <w:tcW w:w="999" w:type="dxa"/>
          </w:tcPr>
          <w:p w14:paraId="67F71F59" w14:textId="66575CC2"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5</w:t>
            </w:r>
            <w:r w:rsidRPr="004E0CC1">
              <w:rPr>
                <w:rFonts w:ascii="Cambria" w:hAnsi="Cambria"/>
                <w:sz w:val="24"/>
                <w:szCs w:val="24"/>
              </w:rPr>
              <w:t>/19</w:t>
            </w:r>
          </w:p>
        </w:tc>
        <w:tc>
          <w:tcPr>
            <w:tcW w:w="399" w:type="dxa"/>
          </w:tcPr>
          <w:p w14:paraId="0E7A8C6D" w14:textId="77777777" w:rsidR="000C6882" w:rsidRPr="00622282" w:rsidRDefault="000C6882" w:rsidP="000C6882">
            <w:pPr>
              <w:jc w:val="center"/>
              <w:rPr>
                <w:rFonts w:ascii="Cambria" w:hAnsi="Cambria"/>
                <w:sz w:val="24"/>
                <w:szCs w:val="24"/>
              </w:rPr>
            </w:pPr>
          </w:p>
        </w:tc>
        <w:tc>
          <w:tcPr>
            <w:tcW w:w="9284" w:type="dxa"/>
          </w:tcPr>
          <w:p w14:paraId="3D7445EE" w14:textId="77777777" w:rsidR="000C6882" w:rsidRDefault="000C6882" w:rsidP="000C6882">
            <w:pPr>
              <w:rPr>
                <w:rFonts w:ascii="Cambria" w:hAnsi="Cambria"/>
                <w:b/>
                <w:bCs/>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p w14:paraId="29AED045" w14:textId="0FD14587" w:rsidR="00B11545" w:rsidRPr="006A16EE" w:rsidRDefault="00B11545" w:rsidP="000C6882">
            <w:pPr>
              <w:rPr>
                <w:rFonts w:ascii="Cambria" w:hAnsi="Cambria"/>
                <w:sz w:val="24"/>
                <w:szCs w:val="24"/>
              </w:rPr>
            </w:pPr>
            <w:r w:rsidRPr="006A16EE">
              <w:rPr>
                <w:rFonts w:ascii="Cambria" w:hAnsi="Cambria"/>
                <w:sz w:val="24"/>
                <w:szCs w:val="24"/>
              </w:rPr>
              <w:t>Several items in the report</w:t>
            </w:r>
            <w:r w:rsidR="006A16EE" w:rsidRPr="006A16EE">
              <w:rPr>
                <w:rFonts w:ascii="Cambria" w:hAnsi="Cambria"/>
                <w:sz w:val="24"/>
                <w:szCs w:val="24"/>
              </w:rPr>
              <w:t xml:space="preserve"> have been covered on this agenda</w:t>
            </w:r>
            <w:r w:rsidR="00C077A0">
              <w:rPr>
                <w:rFonts w:ascii="Cambria" w:hAnsi="Cambria"/>
                <w:sz w:val="24"/>
                <w:szCs w:val="24"/>
              </w:rPr>
              <w:t>.</w:t>
            </w:r>
          </w:p>
          <w:p w14:paraId="09643B26" w14:textId="6AEFC5C1" w:rsidR="00B11545" w:rsidRDefault="00C077A0" w:rsidP="000C6882">
            <w:pPr>
              <w:rPr>
                <w:rFonts w:ascii="Cambria" w:hAnsi="Cambria"/>
                <w:sz w:val="24"/>
                <w:szCs w:val="24"/>
              </w:rPr>
            </w:pPr>
            <w:r>
              <w:rPr>
                <w:rFonts w:ascii="Cambria" w:hAnsi="Cambria"/>
                <w:sz w:val="24"/>
                <w:szCs w:val="24"/>
              </w:rPr>
              <w:t xml:space="preserve">A </w:t>
            </w:r>
            <w:r w:rsidR="00B11545">
              <w:rPr>
                <w:rFonts w:ascii="Cambria" w:hAnsi="Cambria"/>
                <w:sz w:val="24"/>
                <w:szCs w:val="24"/>
              </w:rPr>
              <w:t xml:space="preserve">First Aid at </w:t>
            </w:r>
            <w:r>
              <w:rPr>
                <w:rFonts w:ascii="Cambria" w:hAnsi="Cambria"/>
                <w:sz w:val="24"/>
                <w:szCs w:val="24"/>
              </w:rPr>
              <w:t>W</w:t>
            </w:r>
            <w:r w:rsidR="00B11545">
              <w:rPr>
                <w:rFonts w:ascii="Cambria" w:hAnsi="Cambria"/>
                <w:sz w:val="24"/>
                <w:szCs w:val="24"/>
              </w:rPr>
              <w:t>ork c</w:t>
            </w:r>
            <w:r w:rsidR="006A16EE">
              <w:rPr>
                <w:rFonts w:ascii="Cambria" w:hAnsi="Cambria"/>
                <w:sz w:val="24"/>
                <w:szCs w:val="24"/>
              </w:rPr>
              <w:t>o</w:t>
            </w:r>
            <w:r w:rsidR="00B11545">
              <w:rPr>
                <w:rFonts w:ascii="Cambria" w:hAnsi="Cambria"/>
                <w:sz w:val="24"/>
                <w:szCs w:val="24"/>
              </w:rPr>
              <w:t xml:space="preserve">urse </w:t>
            </w:r>
            <w:r w:rsidR="00E965FD">
              <w:rPr>
                <w:rFonts w:ascii="Cambria" w:hAnsi="Cambria"/>
                <w:sz w:val="24"/>
                <w:szCs w:val="24"/>
              </w:rPr>
              <w:t xml:space="preserve">has been </w:t>
            </w:r>
            <w:r w:rsidR="00B11545">
              <w:rPr>
                <w:rFonts w:ascii="Cambria" w:hAnsi="Cambria"/>
                <w:sz w:val="24"/>
                <w:szCs w:val="24"/>
              </w:rPr>
              <w:t>attended by 6</w:t>
            </w:r>
            <w:r>
              <w:rPr>
                <w:rFonts w:ascii="Cambria" w:hAnsi="Cambria"/>
                <w:sz w:val="24"/>
                <w:szCs w:val="24"/>
              </w:rPr>
              <w:t xml:space="preserve"> and passed by all.</w:t>
            </w:r>
          </w:p>
          <w:p w14:paraId="0E69E514" w14:textId="4022C8F8" w:rsidR="006A16EE" w:rsidRPr="00622282" w:rsidRDefault="006A16EE" w:rsidP="000C6882">
            <w:pPr>
              <w:rPr>
                <w:rFonts w:ascii="Cambria" w:hAnsi="Cambria"/>
                <w:sz w:val="24"/>
                <w:szCs w:val="24"/>
              </w:rPr>
            </w:pPr>
            <w:r>
              <w:rPr>
                <w:rFonts w:ascii="Cambria" w:hAnsi="Cambria"/>
                <w:sz w:val="24"/>
                <w:szCs w:val="24"/>
              </w:rPr>
              <w:t>The task list had been circulated prior to the meeting showing tasks completed to date.</w:t>
            </w:r>
          </w:p>
        </w:tc>
      </w:tr>
      <w:tr w:rsidR="003E1B8A" w:rsidRPr="00622282" w14:paraId="1B30C2AA" w14:textId="77777777" w:rsidTr="00710B8F">
        <w:trPr>
          <w:trHeight w:val="144"/>
        </w:trPr>
        <w:tc>
          <w:tcPr>
            <w:tcW w:w="999" w:type="dxa"/>
          </w:tcPr>
          <w:p w14:paraId="606BBB85" w14:textId="631828E7" w:rsidR="003E1B8A" w:rsidRPr="004E0CC1" w:rsidRDefault="008C2B41" w:rsidP="000C6882">
            <w:pPr>
              <w:jc w:val="right"/>
              <w:rPr>
                <w:rFonts w:ascii="Cambria" w:hAnsi="Cambria"/>
                <w:sz w:val="24"/>
                <w:szCs w:val="24"/>
              </w:rPr>
            </w:pPr>
            <w:r>
              <w:rPr>
                <w:rFonts w:ascii="Cambria" w:hAnsi="Cambria"/>
                <w:sz w:val="24"/>
                <w:szCs w:val="24"/>
              </w:rPr>
              <w:t>125/19</w:t>
            </w:r>
          </w:p>
        </w:tc>
        <w:tc>
          <w:tcPr>
            <w:tcW w:w="399" w:type="dxa"/>
          </w:tcPr>
          <w:p w14:paraId="2005C28C" w14:textId="03B6B9F6" w:rsidR="003E1B8A" w:rsidRPr="00622282" w:rsidRDefault="008C2B41" w:rsidP="000C6882">
            <w:pPr>
              <w:jc w:val="center"/>
              <w:rPr>
                <w:rFonts w:ascii="Cambria" w:hAnsi="Cambria"/>
                <w:sz w:val="24"/>
                <w:szCs w:val="24"/>
              </w:rPr>
            </w:pPr>
            <w:r>
              <w:rPr>
                <w:rFonts w:ascii="Cambria" w:hAnsi="Cambria"/>
                <w:sz w:val="24"/>
                <w:szCs w:val="24"/>
              </w:rPr>
              <w:t>.1</w:t>
            </w:r>
          </w:p>
        </w:tc>
        <w:tc>
          <w:tcPr>
            <w:tcW w:w="9284" w:type="dxa"/>
          </w:tcPr>
          <w:p w14:paraId="1805378C" w14:textId="15CA4E62" w:rsidR="003E1B8A" w:rsidRPr="003E1B8A" w:rsidRDefault="003E1B8A" w:rsidP="000C6882">
            <w:pPr>
              <w:rPr>
                <w:rFonts w:ascii="Cambria" w:hAnsi="Cambria"/>
                <w:sz w:val="24"/>
                <w:szCs w:val="24"/>
              </w:rPr>
            </w:pPr>
            <w:r w:rsidRPr="003E1B8A">
              <w:rPr>
                <w:rFonts w:ascii="Cambria" w:hAnsi="Cambria"/>
                <w:sz w:val="24"/>
                <w:szCs w:val="24"/>
              </w:rPr>
              <w:t>From the HR committee ther</w:t>
            </w:r>
            <w:r>
              <w:rPr>
                <w:rFonts w:ascii="Cambria" w:hAnsi="Cambria"/>
                <w:sz w:val="24"/>
                <w:szCs w:val="24"/>
              </w:rPr>
              <w:t>e</w:t>
            </w:r>
            <w:r w:rsidRPr="003E1B8A">
              <w:rPr>
                <w:rFonts w:ascii="Cambria" w:hAnsi="Cambria"/>
                <w:sz w:val="24"/>
                <w:szCs w:val="24"/>
              </w:rPr>
              <w:t xml:space="preserve"> was a request </w:t>
            </w:r>
            <w:r>
              <w:rPr>
                <w:rFonts w:ascii="Cambria" w:hAnsi="Cambria"/>
                <w:sz w:val="24"/>
                <w:szCs w:val="24"/>
              </w:rPr>
              <w:t>for a central record system for staff data</w:t>
            </w:r>
            <w:r w:rsidR="008C2B41">
              <w:rPr>
                <w:rFonts w:ascii="Cambria" w:hAnsi="Cambria"/>
                <w:sz w:val="24"/>
                <w:szCs w:val="24"/>
              </w:rPr>
              <w:t xml:space="preserve"> and that an audit is carried out of the data held.  Mike </w:t>
            </w:r>
            <w:r w:rsidR="003D4E8E">
              <w:rPr>
                <w:rFonts w:ascii="Cambria" w:hAnsi="Cambria"/>
                <w:sz w:val="24"/>
                <w:szCs w:val="24"/>
              </w:rPr>
              <w:t>confirmed that data is held</w:t>
            </w:r>
            <w:r w:rsidR="00F83CDB">
              <w:rPr>
                <w:rFonts w:ascii="Cambria" w:hAnsi="Cambria"/>
                <w:sz w:val="24"/>
                <w:szCs w:val="24"/>
              </w:rPr>
              <w:t xml:space="preserve">. Staff references </w:t>
            </w:r>
            <w:r w:rsidR="00950147">
              <w:rPr>
                <w:rFonts w:ascii="Cambria" w:hAnsi="Cambria"/>
                <w:sz w:val="24"/>
                <w:szCs w:val="24"/>
              </w:rPr>
              <w:t>are to be followed up and stored within the data retention policy guidelines.</w:t>
            </w:r>
            <w:r w:rsidR="00521D13">
              <w:rPr>
                <w:rFonts w:ascii="Cambria" w:hAnsi="Cambria"/>
                <w:sz w:val="24"/>
                <w:szCs w:val="24"/>
              </w:rPr>
              <w:t xml:space="preserve"> Data security in the pool office was discussed</w:t>
            </w:r>
            <w:r w:rsidR="002D62CC">
              <w:rPr>
                <w:rFonts w:ascii="Cambria" w:hAnsi="Cambria"/>
                <w:sz w:val="24"/>
                <w:szCs w:val="24"/>
              </w:rPr>
              <w:t xml:space="preserve"> and the reduction of paper records</w:t>
            </w:r>
            <w:r w:rsidR="00BD7120">
              <w:rPr>
                <w:rFonts w:ascii="Cambria" w:hAnsi="Cambria"/>
                <w:sz w:val="24"/>
                <w:szCs w:val="24"/>
              </w:rPr>
              <w:t>.</w:t>
            </w:r>
            <w:r w:rsidR="00FB7750">
              <w:rPr>
                <w:rFonts w:ascii="Cambria" w:hAnsi="Cambria"/>
                <w:sz w:val="24"/>
                <w:szCs w:val="24"/>
              </w:rPr>
              <w:t xml:space="preserve"> Cllr. </w:t>
            </w:r>
            <w:r w:rsidR="00716C91">
              <w:rPr>
                <w:rFonts w:ascii="Cambria" w:hAnsi="Cambria"/>
                <w:sz w:val="24"/>
                <w:szCs w:val="24"/>
              </w:rPr>
              <w:t xml:space="preserve">W. </w:t>
            </w:r>
            <w:r w:rsidR="00FB7750">
              <w:rPr>
                <w:rFonts w:ascii="Cambria" w:hAnsi="Cambria"/>
                <w:sz w:val="24"/>
                <w:szCs w:val="24"/>
              </w:rPr>
              <w:t>Hanley</w:t>
            </w:r>
            <w:r w:rsidR="00716C91">
              <w:rPr>
                <w:rFonts w:ascii="Cambria" w:hAnsi="Cambria"/>
                <w:sz w:val="24"/>
                <w:szCs w:val="24"/>
              </w:rPr>
              <w:t xml:space="preserve"> will work with the pool management team.</w:t>
            </w:r>
            <w:r w:rsidR="006B7BC5">
              <w:rPr>
                <w:rFonts w:ascii="Cambria" w:hAnsi="Cambria"/>
                <w:sz w:val="24"/>
                <w:szCs w:val="24"/>
              </w:rPr>
              <w:t xml:space="preserve"> </w:t>
            </w:r>
          </w:p>
        </w:tc>
      </w:tr>
      <w:tr w:rsidR="000C6882" w:rsidRPr="00622282" w14:paraId="6DC6813F" w14:textId="77777777" w:rsidTr="00710B8F">
        <w:trPr>
          <w:trHeight w:val="144"/>
        </w:trPr>
        <w:tc>
          <w:tcPr>
            <w:tcW w:w="999" w:type="dxa"/>
          </w:tcPr>
          <w:p w14:paraId="4528D740" w14:textId="34489A46"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6</w:t>
            </w:r>
            <w:r w:rsidRPr="004E0CC1">
              <w:rPr>
                <w:rFonts w:ascii="Cambria" w:hAnsi="Cambria"/>
                <w:sz w:val="24"/>
                <w:szCs w:val="24"/>
              </w:rPr>
              <w:t>/19</w:t>
            </w:r>
          </w:p>
        </w:tc>
        <w:tc>
          <w:tcPr>
            <w:tcW w:w="399" w:type="dxa"/>
          </w:tcPr>
          <w:p w14:paraId="4AD694C8" w14:textId="77777777" w:rsidR="000C6882" w:rsidRPr="00622282" w:rsidRDefault="000C6882" w:rsidP="000C6882">
            <w:pPr>
              <w:jc w:val="center"/>
              <w:rPr>
                <w:rFonts w:ascii="Cambria" w:hAnsi="Cambria"/>
                <w:sz w:val="24"/>
                <w:szCs w:val="24"/>
              </w:rPr>
            </w:pPr>
          </w:p>
        </w:tc>
        <w:tc>
          <w:tcPr>
            <w:tcW w:w="9284" w:type="dxa"/>
          </w:tcPr>
          <w:p w14:paraId="0579F570" w14:textId="77777777" w:rsidR="000C6882" w:rsidRDefault="000C6882" w:rsidP="000C6882">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p w14:paraId="25169107" w14:textId="0D09F2B1" w:rsidR="007C2C2E" w:rsidRPr="00A45626" w:rsidRDefault="00763346" w:rsidP="000C6882">
            <w:pPr>
              <w:rPr>
                <w:rFonts w:ascii="Cambria" w:hAnsi="Cambria"/>
                <w:sz w:val="24"/>
                <w:szCs w:val="24"/>
              </w:rPr>
            </w:pPr>
            <w:r>
              <w:rPr>
                <w:rFonts w:ascii="Cambria" w:hAnsi="Cambria"/>
                <w:sz w:val="24"/>
                <w:szCs w:val="24"/>
              </w:rPr>
              <w:t xml:space="preserve">Cllr. Jane Marsden gave a </w:t>
            </w:r>
            <w:r w:rsidR="00D1308B">
              <w:rPr>
                <w:rFonts w:ascii="Cambria" w:hAnsi="Cambria"/>
                <w:sz w:val="24"/>
                <w:szCs w:val="24"/>
              </w:rPr>
              <w:t>summary of the recent site meeting</w:t>
            </w:r>
            <w:r w:rsidR="005B203B">
              <w:rPr>
                <w:rFonts w:ascii="Cambria" w:hAnsi="Cambria"/>
                <w:sz w:val="24"/>
                <w:szCs w:val="24"/>
              </w:rPr>
              <w:t xml:space="preserve"> with regards: the concre</w:t>
            </w:r>
            <w:r w:rsidR="00B81A99">
              <w:rPr>
                <w:rFonts w:ascii="Cambria" w:hAnsi="Cambria"/>
                <w:sz w:val="24"/>
                <w:szCs w:val="24"/>
              </w:rPr>
              <w:t>te</w:t>
            </w:r>
            <w:r w:rsidR="00391C9D">
              <w:rPr>
                <w:rFonts w:ascii="Cambria" w:hAnsi="Cambria"/>
                <w:sz w:val="24"/>
                <w:szCs w:val="24"/>
              </w:rPr>
              <w:t xml:space="preserve"> slab condition; the state of the ground</w:t>
            </w:r>
            <w:r w:rsidR="00C93A64">
              <w:rPr>
                <w:rFonts w:ascii="Cambria" w:hAnsi="Cambria"/>
                <w:sz w:val="24"/>
                <w:szCs w:val="24"/>
              </w:rPr>
              <w:t xml:space="preserve"> beneath the concrete slab</w:t>
            </w:r>
            <w:r w:rsidR="00CC3E3C">
              <w:rPr>
                <w:rFonts w:ascii="Cambria" w:hAnsi="Cambria"/>
                <w:sz w:val="24"/>
                <w:szCs w:val="24"/>
              </w:rPr>
              <w:t xml:space="preserve"> and</w:t>
            </w:r>
            <w:r w:rsidR="008566B0">
              <w:rPr>
                <w:rFonts w:ascii="Cambria" w:hAnsi="Cambria"/>
                <w:sz w:val="24"/>
                <w:szCs w:val="24"/>
              </w:rPr>
              <w:t xml:space="preserve"> the options proposed</w:t>
            </w:r>
            <w:r w:rsidR="007F6A6B">
              <w:rPr>
                <w:rFonts w:ascii="Cambria" w:hAnsi="Cambria"/>
                <w:sz w:val="24"/>
                <w:szCs w:val="24"/>
              </w:rPr>
              <w:t xml:space="preserve"> to rectify.</w:t>
            </w:r>
            <w:r w:rsidR="00C85623">
              <w:rPr>
                <w:rFonts w:ascii="Cambria" w:hAnsi="Cambria"/>
                <w:sz w:val="24"/>
                <w:szCs w:val="24"/>
              </w:rPr>
              <w:t xml:space="preserve"> There will be an HPC extraordinary meeting </w:t>
            </w:r>
            <w:r w:rsidR="000F1F36">
              <w:rPr>
                <w:rFonts w:ascii="Cambria" w:hAnsi="Cambria"/>
                <w:sz w:val="24"/>
                <w:szCs w:val="24"/>
              </w:rPr>
              <w:t>16/12/2019 to approve the additional expenditure.</w:t>
            </w:r>
          </w:p>
        </w:tc>
      </w:tr>
      <w:tr w:rsidR="000C6882" w:rsidRPr="00622282" w14:paraId="003C4C09" w14:textId="77777777" w:rsidTr="00710B8F">
        <w:trPr>
          <w:trHeight w:val="144"/>
        </w:trPr>
        <w:tc>
          <w:tcPr>
            <w:tcW w:w="999" w:type="dxa"/>
          </w:tcPr>
          <w:p w14:paraId="238AABD2" w14:textId="74DE5CDE"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7</w:t>
            </w:r>
            <w:r w:rsidRPr="004E0CC1">
              <w:rPr>
                <w:rFonts w:ascii="Cambria" w:hAnsi="Cambria"/>
                <w:sz w:val="24"/>
                <w:szCs w:val="24"/>
              </w:rPr>
              <w:t>/19</w:t>
            </w:r>
          </w:p>
        </w:tc>
        <w:tc>
          <w:tcPr>
            <w:tcW w:w="399" w:type="dxa"/>
          </w:tcPr>
          <w:p w14:paraId="19EE4CA4" w14:textId="77777777" w:rsidR="000C6882" w:rsidRPr="00622282" w:rsidRDefault="000C6882" w:rsidP="000C6882">
            <w:pPr>
              <w:jc w:val="center"/>
              <w:rPr>
                <w:rFonts w:ascii="Cambria" w:hAnsi="Cambria"/>
                <w:sz w:val="24"/>
                <w:szCs w:val="24"/>
              </w:rPr>
            </w:pPr>
          </w:p>
        </w:tc>
        <w:tc>
          <w:tcPr>
            <w:tcW w:w="9284" w:type="dxa"/>
          </w:tcPr>
          <w:p w14:paraId="3972D334" w14:textId="77777777" w:rsidR="000C6882" w:rsidRDefault="000C6882" w:rsidP="000C6882">
            <w:pPr>
              <w:rPr>
                <w:rFonts w:ascii="Cambria" w:hAnsi="Cambria"/>
                <w:sz w:val="24"/>
                <w:szCs w:val="24"/>
              </w:rPr>
            </w:pPr>
            <w:r w:rsidRPr="00C71D9B">
              <w:rPr>
                <w:rFonts w:ascii="Cambria" w:hAnsi="Cambria"/>
                <w:b/>
                <w:bCs/>
                <w:sz w:val="24"/>
                <w:szCs w:val="24"/>
              </w:rPr>
              <w:t xml:space="preserve">Prices for winter season tickets (1 October to 31 March) </w:t>
            </w:r>
            <w:r>
              <w:rPr>
                <w:rFonts w:ascii="Cambria" w:hAnsi="Cambria"/>
                <w:b/>
                <w:bCs/>
                <w:sz w:val="24"/>
                <w:szCs w:val="24"/>
              </w:rPr>
              <w:t>carried forward from previous</w:t>
            </w:r>
            <w:r w:rsidRPr="00C71D9B">
              <w:rPr>
                <w:rFonts w:ascii="Cambria" w:hAnsi="Cambria"/>
                <w:b/>
                <w:bCs/>
                <w:sz w:val="24"/>
                <w:szCs w:val="24"/>
              </w:rPr>
              <w:t xml:space="preserve"> meeting</w:t>
            </w:r>
            <w:r>
              <w:rPr>
                <w:rFonts w:ascii="Cambria" w:hAnsi="Cambria"/>
                <w:b/>
                <w:bCs/>
                <w:sz w:val="24"/>
                <w:szCs w:val="24"/>
              </w:rPr>
              <w:t>.</w:t>
            </w:r>
          </w:p>
          <w:p w14:paraId="65FEEFA4" w14:textId="03021FEA" w:rsidR="00A33A2E" w:rsidRPr="005E1C07" w:rsidRDefault="00435A0E" w:rsidP="004A730A">
            <w:pPr>
              <w:rPr>
                <w:rFonts w:ascii="Cambria" w:hAnsi="Cambria"/>
                <w:sz w:val="24"/>
                <w:szCs w:val="24"/>
              </w:rPr>
            </w:pPr>
            <w:proofErr w:type="spellStart"/>
            <w:r>
              <w:rPr>
                <w:rFonts w:ascii="Cambria" w:hAnsi="Cambria"/>
                <w:sz w:val="24"/>
                <w:szCs w:val="24"/>
              </w:rPr>
              <w:t>Eroneous</w:t>
            </w:r>
            <w:proofErr w:type="spellEnd"/>
            <w:r>
              <w:rPr>
                <w:rFonts w:ascii="Cambria" w:hAnsi="Cambria"/>
                <w:sz w:val="24"/>
                <w:szCs w:val="24"/>
              </w:rPr>
              <w:t xml:space="preserve"> information was provided at the previous meeting with regards the period of summer and winter season tickets. It was clarified that summer season tickets have been in the past for 7 months and not 6. Based on this explanation it was </w:t>
            </w:r>
            <w:r w:rsidRPr="00E3485A">
              <w:rPr>
                <w:rFonts w:ascii="Cambria" w:hAnsi="Cambria"/>
                <w:b/>
                <w:bCs/>
                <w:sz w:val="24"/>
                <w:szCs w:val="24"/>
              </w:rPr>
              <w:t>agreed</w:t>
            </w:r>
            <w:r>
              <w:rPr>
                <w:rFonts w:ascii="Cambria" w:hAnsi="Cambria"/>
                <w:sz w:val="24"/>
                <w:szCs w:val="24"/>
              </w:rPr>
              <w:t xml:space="preserve"> that summer season tickets for next year</w:t>
            </w:r>
            <w:r w:rsidR="00A33A2E">
              <w:rPr>
                <w:rFonts w:ascii="Cambria" w:hAnsi="Cambria"/>
                <w:sz w:val="24"/>
                <w:szCs w:val="24"/>
              </w:rPr>
              <w:t xml:space="preserve"> should be for 7 months as in the past</w:t>
            </w:r>
            <w:r w:rsidR="0064714E">
              <w:rPr>
                <w:rFonts w:ascii="Cambria" w:hAnsi="Cambria"/>
                <w:sz w:val="24"/>
                <w:szCs w:val="24"/>
              </w:rPr>
              <w:t xml:space="preserve"> 1</w:t>
            </w:r>
            <w:r w:rsidR="0064714E" w:rsidRPr="0064714E">
              <w:rPr>
                <w:rFonts w:ascii="Cambria" w:hAnsi="Cambria"/>
                <w:sz w:val="24"/>
                <w:szCs w:val="24"/>
                <w:vertAlign w:val="superscript"/>
              </w:rPr>
              <w:t>st</w:t>
            </w:r>
            <w:r w:rsidR="0064714E">
              <w:rPr>
                <w:rFonts w:ascii="Cambria" w:hAnsi="Cambria"/>
                <w:sz w:val="24"/>
                <w:szCs w:val="24"/>
              </w:rPr>
              <w:t xml:space="preserve"> March to 30</w:t>
            </w:r>
            <w:r w:rsidR="0064714E" w:rsidRPr="0064714E">
              <w:rPr>
                <w:rFonts w:ascii="Cambria" w:hAnsi="Cambria"/>
                <w:sz w:val="24"/>
                <w:szCs w:val="24"/>
                <w:vertAlign w:val="superscript"/>
              </w:rPr>
              <w:t>th</w:t>
            </w:r>
            <w:r w:rsidR="0064714E">
              <w:rPr>
                <w:rFonts w:ascii="Cambria" w:hAnsi="Cambria"/>
                <w:sz w:val="24"/>
                <w:szCs w:val="24"/>
              </w:rPr>
              <w:t xml:space="preserve"> September.</w:t>
            </w:r>
            <w:r w:rsidR="004A730A">
              <w:rPr>
                <w:rFonts w:ascii="Cambria" w:hAnsi="Cambria"/>
                <w:sz w:val="24"/>
                <w:szCs w:val="24"/>
              </w:rPr>
              <w:t xml:space="preserve"> The price of a winter </w:t>
            </w:r>
            <w:r w:rsidR="00E3485A">
              <w:rPr>
                <w:rFonts w:ascii="Cambria" w:hAnsi="Cambria"/>
                <w:sz w:val="24"/>
                <w:szCs w:val="24"/>
              </w:rPr>
              <w:t>5-month</w:t>
            </w:r>
            <w:r w:rsidR="004A730A">
              <w:rPr>
                <w:rFonts w:ascii="Cambria" w:hAnsi="Cambria"/>
                <w:sz w:val="24"/>
                <w:szCs w:val="24"/>
              </w:rPr>
              <w:t xml:space="preserve"> season ticket is yet to be agreed.</w:t>
            </w:r>
          </w:p>
        </w:tc>
      </w:tr>
      <w:tr w:rsidR="001559D8" w:rsidRPr="00622282" w14:paraId="4E9E5D8E" w14:textId="77777777" w:rsidTr="00710B8F">
        <w:trPr>
          <w:trHeight w:val="144"/>
        </w:trPr>
        <w:tc>
          <w:tcPr>
            <w:tcW w:w="999" w:type="dxa"/>
          </w:tcPr>
          <w:p w14:paraId="467A29F0" w14:textId="77777777" w:rsidR="001559D8" w:rsidRPr="004E0CC1" w:rsidRDefault="001559D8" w:rsidP="000C6882">
            <w:pPr>
              <w:jc w:val="right"/>
              <w:rPr>
                <w:rFonts w:ascii="Cambria" w:hAnsi="Cambria"/>
                <w:sz w:val="24"/>
                <w:szCs w:val="24"/>
              </w:rPr>
            </w:pPr>
          </w:p>
        </w:tc>
        <w:tc>
          <w:tcPr>
            <w:tcW w:w="399" w:type="dxa"/>
          </w:tcPr>
          <w:p w14:paraId="57A7B487" w14:textId="77777777" w:rsidR="001559D8" w:rsidRPr="00622282" w:rsidRDefault="001559D8" w:rsidP="000C6882">
            <w:pPr>
              <w:jc w:val="center"/>
              <w:rPr>
                <w:rFonts w:ascii="Cambria" w:hAnsi="Cambria"/>
                <w:sz w:val="24"/>
                <w:szCs w:val="24"/>
              </w:rPr>
            </w:pPr>
          </w:p>
        </w:tc>
        <w:tc>
          <w:tcPr>
            <w:tcW w:w="9284" w:type="dxa"/>
          </w:tcPr>
          <w:p w14:paraId="57C57ECD" w14:textId="3F08F68F" w:rsidR="001559D8" w:rsidRPr="001559D8" w:rsidRDefault="001559D8" w:rsidP="000C6882">
            <w:pPr>
              <w:rPr>
                <w:rFonts w:ascii="Cambria" w:hAnsi="Cambria"/>
                <w:sz w:val="24"/>
                <w:szCs w:val="24"/>
              </w:rPr>
            </w:pPr>
            <w:r w:rsidRPr="001559D8">
              <w:rPr>
                <w:rFonts w:ascii="Cambria" w:hAnsi="Cambria"/>
                <w:sz w:val="24"/>
                <w:szCs w:val="24"/>
              </w:rPr>
              <w:t>Suzanne Cass left the meeting.</w:t>
            </w:r>
          </w:p>
        </w:tc>
      </w:tr>
      <w:tr w:rsidR="000C6882" w:rsidRPr="00622282" w14:paraId="10F49730" w14:textId="77777777" w:rsidTr="00710B8F">
        <w:trPr>
          <w:trHeight w:val="144"/>
        </w:trPr>
        <w:tc>
          <w:tcPr>
            <w:tcW w:w="999" w:type="dxa"/>
          </w:tcPr>
          <w:p w14:paraId="3C147D17" w14:textId="6709EA39"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8</w:t>
            </w:r>
            <w:r w:rsidRPr="004E0CC1">
              <w:rPr>
                <w:rFonts w:ascii="Cambria" w:hAnsi="Cambria"/>
                <w:sz w:val="24"/>
                <w:szCs w:val="24"/>
              </w:rPr>
              <w:t>/19</w:t>
            </w:r>
          </w:p>
        </w:tc>
        <w:tc>
          <w:tcPr>
            <w:tcW w:w="399" w:type="dxa"/>
          </w:tcPr>
          <w:p w14:paraId="790FA621" w14:textId="77777777" w:rsidR="000C6882" w:rsidRDefault="000C6882" w:rsidP="000C6882">
            <w:pPr>
              <w:jc w:val="center"/>
              <w:rPr>
                <w:rFonts w:ascii="Cambria" w:hAnsi="Cambria"/>
                <w:sz w:val="24"/>
                <w:szCs w:val="24"/>
              </w:rPr>
            </w:pPr>
          </w:p>
        </w:tc>
        <w:tc>
          <w:tcPr>
            <w:tcW w:w="9284" w:type="dxa"/>
          </w:tcPr>
          <w:p w14:paraId="68654AD4" w14:textId="38F3915D" w:rsidR="000C6882" w:rsidRDefault="000C6882" w:rsidP="000C6882">
            <w:pPr>
              <w:rPr>
                <w:rFonts w:ascii="Cambria" w:hAnsi="Cambria"/>
                <w:b/>
                <w:bCs/>
                <w:sz w:val="24"/>
                <w:szCs w:val="24"/>
              </w:rPr>
            </w:pPr>
            <w:r>
              <w:rPr>
                <w:rFonts w:ascii="Cambria" w:hAnsi="Cambria"/>
                <w:b/>
                <w:bCs/>
                <w:sz w:val="24"/>
                <w:szCs w:val="24"/>
              </w:rPr>
              <w:t>Office and storeroom space review</w:t>
            </w:r>
            <w:r w:rsidR="00B03C38">
              <w:rPr>
                <w:rFonts w:ascii="Cambria" w:hAnsi="Cambria"/>
                <w:b/>
                <w:bCs/>
                <w:sz w:val="24"/>
                <w:szCs w:val="24"/>
              </w:rPr>
              <w:t xml:space="preserve"> </w:t>
            </w:r>
            <w:r w:rsidR="00B03C38" w:rsidRPr="00EA1F86">
              <w:rPr>
                <w:rFonts w:ascii="Cambria" w:hAnsi="Cambria"/>
                <w:sz w:val="24"/>
                <w:szCs w:val="24"/>
              </w:rPr>
              <w:t>– covered in Management Report and</w:t>
            </w:r>
            <w:r w:rsidR="003E644E" w:rsidRPr="00EA1F86">
              <w:rPr>
                <w:rFonts w:ascii="Cambria" w:hAnsi="Cambria"/>
                <w:sz w:val="24"/>
                <w:szCs w:val="24"/>
              </w:rPr>
              <w:t xml:space="preserve"> </w:t>
            </w:r>
            <w:r w:rsidR="00EA1F86" w:rsidRPr="00EA1F86">
              <w:rPr>
                <w:rFonts w:ascii="Cambria" w:hAnsi="Cambria"/>
                <w:sz w:val="24"/>
                <w:szCs w:val="24"/>
              </w:rPr>
              <w:t>other agenda items</w:t>
            </w:r>
            <w:r w:rsidR="00EA1F86">
              <w:rPr>
                <w:rFonts w:ascii="Cambria" w:hAnsi="Cambria"/>
                <w:sz w:val="24"/>
                <w:szCs w:val="24"/>
              </w:rPr>
              <w:t>.</w:t>
            </w:r>
          </w:p>
        </w:tc>
      </w:tr>
      <w:tr w:rsidR="000C6882" w:rsidRPr="00622282" w14:paraId="2067EAB4" w14:textId="77777777" w:rsidTr="00710B8F">
        <w:tc>
          <w:tcPr>
            <w:tcW w:w="999" w:type="dxa"/>
          </w:tcPr>
          <w:p w14:paraId="203CE521" w14:textId="6F6EE1D4" w:rsidR="000C6882" w:rsidRDefault="000C6882" w:rsidP="000C6882">
            <w:pPr>
              <w:jc w:val="right"/>
              <w:rPr>
                <w:rFonts w:ascii="Cambria" w:hAnsi="Cambria"/>
                <w:sz w:val="24"/>
                <w:szCs w:val="24"/>
              </w:rPr>
            </w:pPr>
            <w:r w:rsidRPr="004E0CC1">
              <w:rPr>
                <w:rFonts w:ascii="Cambria" w:hAnsi="Cambria"/>
                <w:sz w:val="24"/>
                <w:szCs w:val="24"/>
              </w:rPr>
              <w:t>12</w:t>
            </w:r>
            <w:r w:rsidR="00D46219">
              <w:rPr>
                <w:rFonts w:ascii="Cambria" w:hAnsi="Cambria"/>
                <w:sz w:val="24"/>
                <w:szCs w:val="24"/>
              </w:rPr>
              <w:t>9</w:t>
            </w:r>
            <w:r w:rsidRPr="004E0CC1">
              <w:rPr>
                <w:rFonts w:ascii="Cambria" w:hAnsi="Cambria"/>
                <w:sz w:val="24"/>
                <w:szCs w:val="24"/>
              </w:rPr>
              <w:t>/19</w:t>
            </w:r>
          </w:p>
        </w:tc>
        <w:tc>
          <w:tcPr>
            <w:tcW w:w="399" w:type="dxa"/>
          </w:tcPr>
          <w:p w14:paraId="5B2EDDBB" w14:textId="77777777" w:rsidR="000C6882" w:rsidRPr="00622282" w:rsidRDefault="000C6882" w:rsidP="000C6882">
            <w:pPr>
              <w:jc w:val="center"/>
              <w:rPr>
                <w:rFonts w:ascii="Cambria" w:hAnsi="Cambria"/>
                <w:sz w:val="24"/>
                <w:szCs w:val="24"/>
              </w:rPr>
            </w:pPr>
          </w:p>
        </w:tc>
        <w:tc>
          <w:tcPr>
            <w:tcW w:w="9284" w:type="dxa"/>
          </w:tcPr>
          <w:p w14:paraId="2FFD385C" w14:textId="0C8CDF7C" w:rsidR="000C6882" w:rsidRDefault="000C6882" w:rsidP="000C6882">
            <w:pPr>
              <w:rPr>
                <w:rFonts w:ascii="Cambria" w:hAnsi="Cambria"/>
                <w:sz w:val="24"/>
                <w:szCs w:val="24"/>
              </w:rPr>
            </w:pPr>
            <w:r w:rsidRPr="00622282">
              <w:rPr>
                <w:rFonts w:ascii="Cambria" w:hAnsi="Cambria"/>
                <w:sz w:val="24"/>
                <w:szCs w:val="24"/>
              </w:rPr>
              <w:t>Finance</w:t>
            </w:r>
            <w:r w:rsidR="002F3A35">
              <w:rPr>
                <w:rFonts w:ascii="Cambria" w:hAnsi="Cambria"/>
                <w:sz w:val="24"/>
                <w:szCs w:val="24"/>
              </w:rPr>
              <w:t xml:space="preserve"> – various documents had been circulated prior to the meeting</w:t>
            </w:r>
            <w:r w:rsidR="00201231">
              <w:rPr>
                <w:rFonts w:ascii="Cambria" w:hAnsi="Cambria"/>
                <w:sz w:val="24"/>
                <w:szCs w:val="24"/>
              </w:rPr>
              <w:t xml:space="preserve"> to inform</w:t>
            </w:r>
            <w:r w:rsidR="002817A6">
              <w:rPr>
                <w:rFonts w:ascii="Cambria" w:hAnsi="Cambria"/>
                <w:sz w:val="24"/>
                <w:szCs w:val="24"/>
              </w:rPr>
              <w:t xml:space="preserve"> the members about the current </w:t>
            </w:r>
            <w:r w:rsidR="00835BD0">
              <w:rPr>
                <w:rFonts w:ascii="Cambria" w:hAnsi="Cambria"/>
                <w:sz w:val="24"/>
                <w:szCs w:val="24"/>
              </w:rPr>
              <w:t xml:space="preserve">financial </w:t>
            </w:r>
            <w:r w:rsidR="002817A6">
              <w:rPr>
                <w:rFonts w:ascii="Cambria" w:hAnsi="Cambria"/>
                <w:sz w:val="24"/>
                <w:szCs w:val="24"/>
              </w:rPr>
              <w:t>position</w:t>
            </w:r>
            <w:r w:rsidR="00835BD0">
              <w:rPr>
                <w:rFonts w:ascii="Cambria" w:hAnsi="Cambria"/>
                <w:sz w:val="24"/>
                <w:szCs w:val="24"/>
              </w:rPr>
              <w:t xml:space="preserve">. It was pointed out that all </w:t>
            </w:r>
            <w:r w:rsidR="001D0B53">
              <w:rPr>
                <w:rFonts w:ascii="Cambria" w:hAnsi="Cambria"/>
                <w:sz w:val="24"/>
                <w:szCs w:val="24"/>
              </w:rPr>
              <w:t xml:space="preserve">swimming pool </w:t>
            </w:r>
            <w:r w:rsidR="00835BD0">
              <w:rPr>
                <w:rFonts w:ascii="Cambria" w:hAnsi="Cambria"/>
                <w:sz w:val="24"/>
                <w:szCs w:val="24"/>
              </w:rPr>
              <w:t>reserves will be consumed and will have to be built up gain for future projects.</w:t>
            </w:r>
            <w:r w:rsidR="001D0B53">
              <w:rPr>
                <w:rFonts w:ascii="Cambria" w:hAnsi="Cambria"/>
                <w:sz w:val="24"/>
                <w:szCs w:val="24"/>
              </w:rPr>
              <w:t xml:space="preserve"> Th</w:t>
            </w:r>
            <w:r w:rsidR="00E3485A">
              <w:rPr>
                <w:rFonts w:ascii="Cambria" w:hAnsi="Cambria"/>
                <w:sz w:val="24"/>
                <w:szCs w:val="24"/>
              </w:rPr>
              <w:t>ese</w:t>
            </w:r>
            <w:r w:rsidR="001D0B53">
              <w:rPr>
                <w:rFonts w:ascii="Cambria" w:hAnsi="Cambria"/>
                <w:sz w:val="24"/>
                <w:szCs w:val="24"/>
              </w:rPr>
              <w:t xml:space="preserve"> </w:t>
            </w:r>
            <w:r w:rsidR="00E3485A">
              <w:rPr>
                <w:rFonts w:ascii="Cambria" w:hAnsi="Cambria"/>
                <w:sz w:val="24"/>
                <w:szCs w:val="24"/>
              </w:rPr>
              <w:t>are</w:t>
            </w:r>
            <w:r w:rsidR="001D0B53">
              <w:rPr>
                <w:rFonts w:ascii="Cambria" w:hAnsi="Cambria"/>
                <w:sz w:val="24"/>
                <w:szCs w:val="24"/>
              </w:rPr>
              <w:t xml:space="preserve"> not the finances of the Parish Council.</w:t>
            </w:r>
          </w:p>
        </w:tc>
      </w:tr>
      <w:tr w:rsidR="00E3698E" w:rsidRPr="00622282" w14:paraId="2CBE1DB3" w14:textId="77777777" w:rsidTr="00710B8F">
        <w:tc>
          <w:tcPr>
            <w:tcW w:w="999" w:type="dxa"/>
          </w:tcPr>
          <w:p w14:paraId="72205069" w14:textId="77777777" w:rsidR="00E3698E" w:rsidRPr="004E0CC1" w:rsidRDefault="00E3698E" w:rsidP="000C6882">
            <w:pPr>
              <w:jc w:val="right"/>
              <w:rPr>
                <w:rFonts w:ascii="Cambria" w:hAnsi="Cambria"/>
                <w:sz w:val="24"/>
                <w:szCs w:val="24"/>
              </w:rPr>
            </w:pPr>
          </w:p>
        </w:tc>
        <w:tc>
          <w:tcPr>
            <w:tcW w:w="399" w:type="dxa"/>
          </w:tcPr>
          <w:p w14:paraId="5CB9BBF0" w14:textId="77777777" w:rsidR="00E3698E" w:rsidRPr="00622282" w:rsidRDefault="00E3698E" w:rsidP="000C6882">
            <w:pPr>
              <w:jc w:val="center"/>
              <w:rPr>
                <w:rFonts w:ascii="Cambria" w:hAnsi="Cambria"/>
                <w:sz w:val="24"/>
                <w:szCs w:val="24"/>
              </w:rPr>
            </w:pPr>
          </w:p>
        </w:tc>
        <w:tc>
          <w:tcPr>
            <w:tcW w:w="9284" w:type="dxa"/>
          </w:tcPr>
          <w:p w14:paraId="5C6BC053" w14:textId="0527D558" w:rsidR="00E3698E" w:rsidRPr="00622282" w:rsidRDefault="00E3698E" w:rsidP="000C6882">
            <w:pPr>
              <w:rPr>
                <w:rFonts w:ascii="Cambria" w:hAnsi="Cambria"/>
                <w:sz w:val="24"/>
                <w:szCs w:val="24"/>
              </w:rPr>
            </w:pPr>
            <w:r>
              <w:rPr>
                <w:rFonts w:ascii="Cambria" w:hAnsi="Cambria"/>
                <w:sz w:val="24"/>
                <w:szCs w:val="24"/>
              </w:rPr>
              <w:t>Mike Wellington and Chris Wilkinson left the meeting</w:t>
            </w:r>
            <w:r w:rsidR="001559D8">
              <w:rPr>
                <w:rFonts w:ascii="Cambria" w:hAnsi="Cambria"/>
                <w:sz w:val="24"/>
                <w:szCs w:val="24"/>
              </w:rPr>
              <w:t>.</w:t>
            </w:r>
          </w:p>
        </w:tc>
      </w:tr>
      <w:tr w:rsidR="000C6882" w:rsidRPr="00622282" w14:paraId="045678DA" w14:textId="77777777" w:rsidTr="00710B8F">
        <w:tc>
          <w:tcPr>
            <w:tcW w:w="999" w:type="dxa"/>
          </w:tcPr>
          <w:p w14:paraId="4DA3C798" w14:textId="55B78A24" w:rsidR="000C6882" w:rsidRDefault="000C6882" w:rsidP="000C6882">
            <w:pPr>
              <w:jc w:val="right"/>
              <w:rPr>
                <w:rFonts w:ascii="Cambria" w:hAnsi="Cambria"/>
                <w:sz w:val="24"/>
                <w:szCs w:val="24"/>
              </w:rPr>
            </w:pPr>
            <w:r w:rsidRPr="004E0CC1">
              <w:rPr>
                <w:rFonts w:ascii="Cambria" w:hAnsi="Cambria"/>
                <w:sz w:val="24"/>
                <w:szCs w:val="24"/>
              </w:rPr>
              <w:t>1</w:t>
            </w:r>
            <w:r w:rsidR="00D46219">
              <w:rPr>
                <w:rFonts w:ascii="Cambria" w:hAnsi="Cambria"/>
                <w:sz w:val="24"/>
                <w:szCs w:val="24"/>
              </w:rPr>
              <w:t>3</w:t>
            </w:r>
            <w:r w:rsidRPr="004E0CC1">
              <w:rPr>
                <w:rFonts w:ascii="Cambria" w:hAnsi="Cambria"/>
                <w:sz w:val="24"/>
                <w:szCs w:val="24"/>
              </w:rPr>
              <w:t>0/19</w:t>
            </w:r>
          </w:p>
        </w:tc>
        <w:tc>
          <w:tcPr>
            <w:tcW w:w="399" w:type="dxa"/>
          </w:tcPr>
          <w:p w14:paraId="1F2CE1A5" w14:textId="77777777" w:rsidR="000C6882" w:rsidRPr="00622282" w:rsidRDefault="000C6882" w:rsidP="000C6882">
            <w:pPr>
              <w:jc w:val="center"/>
              <w:rPr>
                <w:rFonts w:ascii="Cambria" w:hAnsi="Cambria"/>
                <w:sz w:val="24"/>
                <w:szCs w:val="24"/>
              </w:rPr>
            </w:pPr>
          </w:p>
        </w:tc>
        <w:tc>
          <w:tcPr>
            <w:tcW w:w="9284" w:type="dxa"/>
          </w:tcPr>
          <w:p w14:paraId="17D93F1A" w14:textId="10CC16B0" w:rsidR="007562C4" w:rsidRDefault="000C6882" w:rsidP="00163E4C">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163E4C" w:rsidRPr="00622282" w14:paraId="5D9B9BEF" w14:textId="77777777" w:rsidTr="00710B8F">
        <w:tc>
          <w:tcPr>
            <w:tcW w:w="999" w:type="dxa"/>
          </w:tcPr>
          <w:p w14:paraId="7E049905" w14:textId="559BAF6B" w:rsidR="00163E4C" w:rsidRPr="004E0CC1" w:rsidRDefault="00163E4C" w:rsidP="00163E4C">
            <w:pPr>
              <w:jc w:val="right"/>
              <w:rPr>
                <w:rFonts w:ascii="Cambria" w:hAnsi="Cambria"/>
                <w:sz w:val="24"/>
                <w:szCs w:val="24"/>
              </w:rPr>
            </w:pPr>
            <w:r w:rsidRPr="00FE197D">
              <w:rPr>
                <w:rFonts w:ascii="Cambria" w:hAnsi="Cambria"/>
                <w:sz w:val="24"/>
                <w:szCs w:val="24"/>
              </w:rPr>
              <w:t>130/19</w:t>
            </w:r>
          </w:p>
        </w:tc>
        <w:tc>
          <w:tcPr>
            <w:tcW w:w="399" w:type="dxa"/>
          </w:tcPr>
          <w:p w14:paraId="116F47E9" w14:textId="6B50E9AB" w:rsidR="00163E4C" w:rsidRPr="00622282" w:rsidRDefault="00163E4C" w:rsidP="00163E4C">
            <w:pPr>
              <w:jc w:val="center"/>
              <w:rPr>
                <w:rFonts w:ascii="Cambria" w:hAnsi="Cambria"/>
                <w:sz w:val="24"/>
                <w:szCs w:val="24"/>
              </w:rPr>
            </w:pPr>
            <w:r>
              <w:rPr>
                <w:rFonts w:ascii="Cambria" w:hAnsi="Cambria"/>
                <w:sz w:val="24"/>
                <w:szCs w:val="24"/>
              </w:rPr>
              <w:t>.1</w:t>
            </w:r>
          </w:p>
        </w:tc>
        <w:tc>
          <w:tcPr>
            <w:tcW w:w="9284" w:type="dxa"/>
          </w:tcPr>
          <w:p w14:paraId="7526691E" w14:textId="28FFDB5A" w:rsidR="00163E4C" w:rsidRPr="00622282" w:rsidRDefault="00C86391" w:rsidP="00163E4C">
            <w:pPr>
              <w:rPr>
                <w:rFonts w:ascii="Cambria" w:hAnsi="Cambria"/>
                <w:sz w:val="24"/>
                <w:szCs w:val="24"/>
              </w:rPr>
            </w:pPr>
            <w:r>
              <w:rPr>
                <w:rFonts w:ascii="Cambria" w:hAnsi="Cambria"/>
                <w:sz w:val="24"/>
                <w:szCs w:val="24"/>
              </w:rPr>
              <w:t>Recorded in confidential minutes held within the Clerk’s files.</w:t>
            </w:r>
          </w:p>
        </w:tc>
      </w:tr>
      <w:tr w:rsidR="00163E4C" w:rsidRPr="00622282" w14:paraId="17407151" w14:textId="77777777" w:rsidTr="00710B8F">
        <w:tc>
          <w:tcPr>
            <w:tcW w:w="999" w:type="dxa"/>
          </w:tcPr>
          <w:p w14:paraId="757ECDE7" w14:textId="50A58106" w:rsidR="00163E4C" w:rsidRPr="004E0CC1" w:rsidRDefault="00163E4C" w:rsidP="00163E4C">
            <w:pPr>
              <w:jc w:val="right"/>
              <w:rPr>
                <w:rFonts w:ascii="Cambria" w:hAnsi="Cambria"/>
                <w:sz w:val="24"/>
                <w:szCs w:val="24"/>
              </w:rPr>
            </w:pPr>
            <w:r w:rsidRPr="00FE197D">
              <w:rPr>
                <w:rFonts w:ascii="Cambria" w:hAnsi="Cambria"/>
                <w:sz w:val="24"/>
                <w:szCs w:val="24"/>
              </w:rPr>
              <w:t>130/19</w:t>
            </w:r>
          </w:p>
        </w:tc>
        <w:tc>
          <w:tcPr>
            <w:tcW w:w="399" w:type="dxa"/>
          </w:tcPr>
          <w:p w14:paraId="1CAE0571" w14:textId="1D3F446D" w:rsidR="00163E4C" w:rsidRDefault="00163E4C" w:rsidP="00163E4C">
            <w:pPr>
              <w:jc w:val="center"/>
              <w:rPr>
                <w:rFonts w:ascii="Cambria" w:hAnsi="Cambria"/>
                <w:sz w:val="24"/>
                <w:szCs w:val="24"/>
              </w:rPr>
            </w:pPr>
            <w:r>
              <w:rPr>
                <w:rFonts w:ascii="Cambria" w:hAnsi="Cambria"/>
                <w:sz w:val="24"/>
                <w:szCs w:val="24"/>
              </w:rPr>
              <w:t>.2</w:t>
            </w:r>
          </w:p>
        </w:tc>
        <w:tc>
          <w:tcPr>
            <w:tcW w:w="9284" w:type="dxa"/>
          </w:tcPr>
          <w:p w14:paraId="5B138775" w14:textId="3EA75C79" w:rsidR="00163E4C" w:rsidRDefault="00C86391" w:rsidP="00163E4C">
            <w:pPr>
              <w:rPr>
                <w:rFonts w:ascii="Cambria" w:hAnsi="Cambria"/>
                <w:sz w:val="24"/>
                <w:szCs w:val="24"/>
              </w:rPr>
            </w:pPr>
            <w:r>
              <w:rPr>
                <w:rFonts w:ascii="Cambria" w:hAnsi="Cambria"/>
                <w:sz w:val="24"/>
                <w:szCs w:val="24"/>
              </w:rPr>
              <w:t>Recorded in confidential minutes held within the Clerk’s files.</w:t>
            </w:r>
          </w:p>
        </w:tc>
      </w:tr>
      <w:tr w:rsidR="00FD3A44" w:rsidRPr="00622282" w14:paraId="4E4B7BF6" w14:textId="77777777" w:rsidTr="00710B8F">
        <w:tc>
          <w:tcPr>
            <w:tcW w:w="999" w:type="dxa"/>
          </w:tcPr>
          <w:p w14:paraId="0720194C" w14:textId="3C61BA01" w:rsidR="00FD3A44" w:rsidRPr="004E0CC1" w:rsidRDefault="0083052A" w:rsidP="000C6882">
            <w:pPr>
              <w:jc w:val="right"/>
              <w:rPr>
                <w:rFonts w:ascii="Cambria" w:hAnsi="Cambria"/>
                <w:sz w:val="24"/>
                <w:szCs w:val="24"/>
              </w:rPr>
            </w:pPr>
            <w:r>
              <w:rPr>
                <w:rFonts w:ascii="Cambria" w:hAnsi="Cambria"/>
                <w:sz w:val="24"/>
                <w:szCs w:val="24"/>
              </w:rPr>
              <w:t>130/19</w:t>
            </w:r>
          </w:p>
        </w:tc>
        <w:tc>
          <w:tcPr>
            <w:tcW w:w="399" w:type="dxa"/>
          </w:tcPr>
          <w:p w14:paraId="75773898" w14:textId="5851EF0B" w:rsidR="00FD3A44" w:rsidRPr="00622282" w:rsidRDefault="00FD3A44" w:rsidP="000C6882">
            <w:pPr>
              <w:jc w:val="center"/>
              <w:rPr>
                <w:rFonts w:ascii="Cambria" w:hAnsi="Cambria"/>
                <w:sz w:val="24"/>
                <w:szCs w:val="24"/>
              </w:rPr>
            </w:pPr>
            <w:r>
              <w:rPr>
                <w:rFonts w:ascii="Cambria" w:hAnsi="Cambria"/>
                <w:sz w:val="24"/>
                <w:szCs w:val="24"/>
              </w:rPr>
              <w:t>.3</w:t>
            </w:r>
          </w:p>
        </w:tc>
        <w:tc>
          <w:tcPr>
            <w:tcW w:w="9284" w:type="dxa"/>
          </w:tcPr>
          <w:p w14:paraId="79C32410" w14:textId="6B5B2434" w:rsidR="00FD3A44" w:rsidRPr="00622282" w:rsidRDefault="00744BC5" w:rsidP="000C6882">
            <w:pPr>
              <w:autoSpaceDE w:val="0"/>
              <w:autoSpaceDN w:val="0"/>
              <w:adjustRightInd w:val="0"/>
              <w:contextualSpacing/>
              <w:rPr>
                <w:rFonts w:ascii="Cambria" w:hAnsi="Cambria"/>
                <w:sz w:val="24"/>
                <w:szCs w:val="24"/>
              </w:rPr>
            </w:pPr>
            <w:r>
              <w:rPr>
                <w:rFonts w:ascii="Cambria" w:hAnsi="Cambria"/>
                <w:sz w:val="24"/>
                <w:szCs w:val="24"/>
              </w:rPr>
              <w:t>The utilisation of HR support was briefly discussed. The Clerk stated that to cover his position he would prefer the use</w:t>
            </w:r>
            <w:r w:rsidR="00362767">
              <w:rPr>
                <w:rFonts w:ascii="Cambria" w:hAnsi="Cambria"/>
                <w:sz w:val="24"/>
                <w:szCs w:val="24"/>
              </w:rPr>
              <w:t xml:space="preserve"> of a professional organisation geared up to provide this </w:t>
            </w:r>
            <w:r w:rsidR="000A14B1">
              <w:rPr>
                <w:rFonts w:ascii="Cambria" w:hAnsi="Cambria"/>
                <w:sz w:val="24"/>
                <w:szCs w:val="24"/>
              </w:rPr>
              <w:t xml:space="preserve">type of </w:t>
            </w:r>
            <w:r w:rsidR="00362767">
              <w:rPr>
                <w:rFonts w:ascii="Cambria" w:hAnsi="Cambria"/>
                <w:sz w:val="24"/>
                <w:szCs w:val="24"/>
              </w:rPr>
              <w:t>support</w:t>
            </w:r>
            <w:r w:rsidR="000A14B1">
              <w:rPr>
                <w:rFonts w:ascii="Cambria" w:hAnsi="Cambria"/>
                <w:sz w:val="24"/>
                <w:szCs w:val="24"/>
              </w:rPr>
              <w:t xml:space="preserve"> and advice</w:t>
            </w:r>
            <w:r w:rsidR="00362767">
              <w:rPr>
                <w:rFonts w:ascii="Cambria" w:hAnsi="Cambria"/>
                <w:sz w:val="24"/>
                <w:szCs w:val="24"/>
              </w:rPr>
              <w:t xml:space="preserve"> to Parish Councils</w:t>
            </w:r>
            <w:r w:rsidR="0083052A">
              <w:rPr>
                <w:rFonts w:ascii="Cambria" w:hAnsi="Cambria"/>
                <w:sz w:val="24"/>
                <w:szCs w:val="24"/>
              </w:rPr>
              <w:t>.</w:t>
            </w:r>
          </w:p>
        </w:tc>
      </w:tr>
      <w:tr w:rsidR="000C6882" w:rsidRPr="00622282" w14:paraId="46599128" w14:textId="77777777" w:rsidTr="00710B8F">
        <w:tc>
          <w:tcPr>
            <w:tcW w:w="999" w:type="dxa"/>
          </w:tcPr>
          <w:p w14:paraId="72782731" w14:textId="5D9CCCB9" w:rsidR="000C6882" w:rsidRDefault="000C6882" w:rsidP="000C6882">
            <w:pPr>
              <w:jc w:val="right"/>
              <w:rPr>
                <w:rFonts w:ascii="Cambria" w:hAnsi="Cambria"/>
                <w:sz w:val="24"/>
                <w:szCs w:val="24"/>
              </w:rPr>
            </w:pPr>
            <w:r w:rsidRPr="004E0CC1">
              <w:rPr>
                <w:rFonts w:ascii="Cambria" w:hAnsi="Cambria"/>
                <w:sz w:val="24"/>
                <w:szCs w:val="24"/>
              </w:rPr>
              <w:t>1</w:t>
            </w:r>
            <w:r w:rsidR="00D46219">
              <w:rPr>
                <w:rFonts w:ascii="Cambria" w:hAnsi="Cambria"/>
                <w:sz w:val="24"/>
                <w:szCs w:val="24"/>
              </w:rPr>
              <w:t>31</w:t>
            </w:r>
            <w:r w:rsidRPr="004E0CC1">
              <w:rPr>
                <w:rFonts w:ascii="Cambria" w:hAnsi="Cambria"/>
                <w:sz w:val="24"/>
                <w:szCs w:val="24"/>
              </w:rPr>
              <w:t>/19</w:t>
            </w:r>
          </w:p>
        </w:tc>
        <w:tc>
          <w:tcPr>
            <w:tcW w:w="399" w:type="dxa"/>
          </w:tcPr>
          <w:p w14:paraId="06848601" w14:textId="77777777" w:rsidR="000C6882" w:rsidRPr="00622282" w:rsidRDefault="000C6882" w:rsidP="000C6882">
            <w:pPr>
              <w:jc w:val="center"/>
              <w:rPr>
                <w:rFonts w:ascii="Cambria" w:hAnsi="Cambria"/>
                <w:sz w:val="24"/>
                <w:szCs w:val="24"/>
              </w:rPr>
            </w:pPr>
          </w:p>
        </w:tc>
        <w:tc>
          <w:tcPr>
            <w:tcW w:w="9284" w:type="dxa"/>
          </w:tcPr>
          <w:p w14:paraId="251589F0" w14:textId="1AD69066" w:rsidR="000C6882" w:rsidRPr="00337564" w:rsidRDefault="000C6882" w:rsidP="000C6882">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sidR="000D14BC">
              <w:rPr>
                <w:rFonts w:ascii="Cambria" w:hAnsi="Cambria" w:cs="Tahoma"/>
                <w:sz w:val="24"/>
                <w:szCs w:val="24"/>
              </w:rPr>
              <w:t xml:space="preserve"> -</w:t>
            </w:r>
            <w:r>
              <w:rPr>
                <w:rFonts w:ascii="Cambria" w:hAnsi="Cambria" w:cs="Tahoma"/>
                <w:sz w:val="24"/>
                <w:szCs w:val="24"/>
              </w:rPr>
              <w:t xml:space="preserve"> </w:t>
            </w:r>
            <w:r w:rsidR="00436810">
              <w:rPr>
                <w:rFonts w:ascii="Cambria" w:hAnsi="Cambria" w:cs="Tahoma"/>
                <w:sz w:val="24"/>
                <w:szCs w:val="24"/>
              </w:rPr>
              <w:t xml:space="preserve">Joint meeting with HR for </w:t>
            </w:r>
            <w:r w:rsidR="00EE45CD">
              <w:rPr>
                <w:rFonts w:ascii="Cambria" w:hAnsi="Cambria" w:cs="Tahoma"/>
                <w:sz w:val="24"/>
                <w:szCs w:val="24"/>
              </w:rPr>
              <w:t>confidential item</w:t>
            </w:r>
            <w:r w:rsidR="00436810">
              <w:rPr>
                <w:rFonts w:ascii="Cambria" w:hAnsi="Cambria" w:cs="Tahoma"/>
                <w:sz w:val="24"/>
                <w:szCs w:val="24"/>
              </w:rPr>
              <w:t xml:space="preserve"> </w:t>
            </w:r>
            <w:r w:rsidR="00CF1492">
              <w:rPr>
                <w:rFonts w:ascii="Cambria" w:hAnsi="Cambria" w:cs="Tahoma"/>
                <w:sz w:val="24"/>
                <w:szCs w:val="24"/>
              </w:rPr>
              <w:t xml:space="preserve">and </w:t>
            </w:r>
            <w:r w:rsidR="00436810">
              <w:rPr>
                <w:rFonts w:ascii="Cambria" w:hAnsi="Cambria" w:cs="Tahoma"/>
                <w:sz w:val="24"/>
                <w:szCs w:val="24"/>
              </w:rPr>
              <w:t>EPOS</w:t>
            </w:r>
            <w:r w:rsidR="00FD3D03">
              <w:rPr>
                <w:rFonts w:ascii="Cambria" w:hAnsi="Cambria" w:cs="Tahoma"/>
                <w:sz w:val="24"/>
                <w:szCs w:val="24"/>
              </w:rPr>
              <w:t xml:space="preserve"> system options.</w:t>
            </w:r>
          </w:p>
        </w:tc>
      </w:tr>
      <w:tr w:rsidR="000C6882" w:rsidRPr="00622282" w14:paraId="585DEC6D" w14:textId="77777777" w:rsidTr="00710B8F">
        <w:tc>
          <w:tcPr>
            <w:tcW w:w="999" w:type="dxa"/>
          </w:tcPr>
          <w:p w14:paraId="7522849E" w14:textId="77B7959C" w:rsidR="000C6882" w:rsidRDefault="000C6882" w:rsidP="000C6882">
            <w:pPr>
              <w:jc w:val="right"/>
              <w:rPr>
                <w:rFonts w:ascii="Cambria" w:hAnsi="Cambria"/>
                <w:sz w:val="24"/>
                <w:szCs w:val="24"/>
              </w:rPr>
            </w:pPr>
            <w:r w:rsidRPr="004E0CC1">
              <w:rPr>
                <w:rFonts w:ascii="Cambria" w:hAnsi="Cambria"/>
                <w:sz w:val="24"/>
                <w:szCs w:val="24"/>
              </w:rPr>
              <w:t>1</w:t>
            </w:r>
            <w:r w:rsidR="00D46219">
              <w:rPr>
                <w:rFonts w:ascii="Cambria" w:hAnsi="Cambria"/>
                <w:sz w:val="24"/>
                <w:szCs w:val="24"/>
              </w:rPr>
              <w:t>3</w:t>
            </w:r>
            <w:r w:rsidRPr="004E0CC1">
              <w:rPr>
                <w:rFonts w:ascii="Cambria" w:hAnsi="Cambria"/>
                <w:sz w:val="24"/>
                <w:szCs w:val="24"/>
              </w:rPr>
              <w:t>2/19</w:t>
            </w:r>
          </w:p>
        </w:tc>
        <w:tc>
          <w:tcPr>
            <w:tcW w:w="399" w:type="dxa"/>
          </w:tcPr>
          <w:p w14:paraId="4846A07A" w14:textId="77777777" w:rsidR="000C6882" w:rsidRPr="00622282" w:rsidRDefault="000C6882" w:rsidP="000C6882">
            <w:pPr>
              <w:jc w:val="center"/>
              <w:rPr>
                <w:rFonts w:ascii="Cambria" w:hAnsi="Cambria"/>
                <w:sz w:val="24"/>
                <w:szCs w:val="24"/>
              </w:rPr>
            </w:pPr>
          </w:p>
        </w:tc>
        <w:tc>
          <w:tcPr>
            <w:tcW w:w="9284" w:type="dxa"/>
          </w:tcPr>
          <w:p w14:paraId="17B216AB" w14:textId="77777777" w:rsidR="000C6882" w:rsidRDefault="000C6882" w:rsidP="000C6882">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w:t>
            </w:r>
            <w:r w:rsidR="004122DA">
              <w:rPr>
                <w:rFonts w:ascii="Cambria" w:hAnsi="Cambria"/>
                <w:sz w:val="24"/>
                <w:szCs w:val="24"/>
              </w:rPr>
              <w:t>–</w:t>
            </w:r>
            <w:r>
              <w:rPr>
                <w:rFonts w:ascii="Cambria" w:hAnsi="Cambria"/>
                <w:sz w:val="24"/>
                <w:szCs w:val="24"/>
              </w:rPr>
              <w:t xml:space="preserve"> </w:t>
            </w:r>
            <w:r w:rsidR="00391AB5">
              <w:rPr>
                <w:rFonts w:ascii="Cambria" w:hAnsi="Cambria"/>
                <w:sz w:val="24"/>
                <w:szCs w:val="24"/>
              </w:rPr>
              <w:t>14</w:t>
            </w:r>
            <w:r w:rsidR="00391AB5" w:rsidRPr="00391AB5">
              <w:rPr>
                <w:rFonts w:ascii="Cambria" w:hAnsi="Cambria"/>
                <w:sz w:val="24"/>
                <w:szCs w:val="24"/>
                <w:vertAlign w:val="superscript"/>
              </w:rPr>
              <w:t>th</w:t>
            </w:r>
            <w:r w:rsidR="00391AB5">
              <w:rPr>
                <w:rFonts w:ascii="Cambria" w:hAnsi="Cambria"/>
                <w:sz w:val="24"/>
                <w:szCs w:val="24"/>
              </w:rPr>
              <w:t xml:space="preserve"> January 2020, Stanage Hall.</w:t>
            </w:r>
          </w:p>
          <w:p w14:paraId="28CC1CBD" w14:textId="359362ED" w:rsidR="00865241" w:rsidRDefault="00865241" w:rsidP="000C6882">
            <w:pPr>
              <w:autoSpaceDE w:val="0"/>
              <w:autoSpaceDN w:val="0"/>
              <w:adjustRightInd w:val="0"/>
              <w:contextualSpacing/>
              <w:rPr>
                <w:rFonts w:ascii="Cambria" w:hAnsi="Cambria"/>
                <w:sz w:val="24"/>
                <w:szCs w:val="24"/>
              </w:rPr>
            </w:pPr>
          </w:p>
          <w:p w14:paraId="7246F72F" w14:textId="2785C528" w:rsidR="00C86391" w:rsidRDefault="00C86391" w:rsidP="000C6882">
            <w:pPr>
              <w:autoSpaceDE w:val="0"/>
              <w:autoSpaceDN w:val="0"/>
              <w:adjustRightInd w:val="0"/>
              <w:contextualSpacing/>
              <w:rPr>
                <w:rFonts w:ascii="Cambria" w:hAnsi="Cambria"/>
                <w:sz w:val="24"/>
                <w:szCs w:val="24"/>
              </w:rPr>
            </w:pPr>
          </w:p>
          <w:p w14:paraId="51E94567" w14:textId="7D187142" w:rsidR="00C86391" w:rsidRDefault="00C86391" w:rsidP="000C6882">
            <w:pPr>
              <w:autoSpaceDE w:val="0"/>
              <w:autoSpaceDN w:val="0"/>
              <w:adjustRightInd w:val="0"/>
              <w:contextualSpacing/>
              <w:rPr>
                <w:rFonts w:ascii="Cambria" w:hAnsi="Cambria"/>
                <w:sz w:val="24"/>
                <w:szCs w:val="24"/>
              </w:rPr>
            </w:pPr>
          </w:p>
          <w:p w14:paraId="2DBDDFF2" w14:textId="68452133" w:rsidR="00C86391" w:rsidRDefault="00C86391" w:rsidP="000C6882">
            <w:pPr>
              <w:autoSpaceDE w:val="0"/>
              <w:autoSpaceDN w:val="0"/>
              <w:adjustRightInd w:val="0"/>
              <w:contextualSpacing/>
              <w:rPr>
                <w:rFonts w:ascii="Cambria" w:hAnsi="Cambria"/>
                <w:sz w:val="24"/>
                <w:szCs w:val="24"/>
              </w:rPr>
            </w:pPr>
          </w:p>
          <w:p w14:paraId="3F179D02" w14:textId="0469C225" w:rsidR="00C86391" w:rsidRDefault="00C86391" w:rsidP="000C6882">
            <w:pPr>
              <w:autoSpaceDE w:val="0"/>
              <w:autoSpaceDN w:val="0"/>
              <w:adjustRightInd w:val="0"/>
              <w:contextualSpacing/>
              <w:rPr>
                <w:rFonts w:ascii="Cambria" w:hAnsi="Cambria"/>
                <w:sz w:val="24"/>
                <w:szCs w:val="24"/>
              </w:rPr>
            </w:pPr>
          </w:p>
          <w:p w14:paraId="6849CB33" w14:textId="77777777" w:rsidR="004E205A" w:rsidRDefault="004E205A" w:rsidP="000C6882">
            <w:pPr>
              <w:autoSpaceDE w:val="0"/>
              <w:autoSpaceDN w:val="0"/>
              <w:adjustRightInd w:val="0"/>
              <w:contextualSpacing/>
              <w:rPr>
                <w:rFonts w:ascii="Cambria" w:hAnsi="Cambria"/>
                <w:sz w:val="24"/>
                <w:szCs w:val="24"/>
              </w:rPr>
            </w:pPr>
            <w:bookmarkStart w:id="0" w:name="_GoBack"/>
            <w:bookmarkEnd w:id="0"/>
          </w:p>
          <w:p w14:paraId="7FFA8895" w14:textId="4956BF7A" w:rsidR="00C86391" w:rsidRDefault="00C86391" w:rsidP="000C6882">
            <w:pPr>
              <w:autoSpaceDE w:val="0"/>
              <w:autoSpaceDN w:val="0"/>
              <w:adjustRightInd w:val="0"/>
              <w:contextualSpacing/>
              <w:rPr>
                <w:rFonts w:ascii="Cambria" w:hAnsi="Cambria"/>
                <w:sz w:val="24"/>
                <w:szCs w:val="24"/>
              </w:rPr>
            </w:pPr>
          </w:p>
          <w:p w14:paraId="1FFC9532" w14:textId="37F46BE4" w:rsidR="00C86391" w:rsidRDefault="00C86391" w:rsidP="000C6882">
            <w:pPr>
              <w:autoSpaceDE w:val="0"/>
              <w:autoSpaceDN w:val="0"/>
              <w:adjustRightInd w:val="0"/>
              <w:contextualSpacing/>
              <w:rPr>
                <w:rFonts w:ascii="Cambria" w:hAnsi="Cambria"/>
                <w:sz w:val="24"/>
                <w:szCs w:val="24"/>
              </w:rPr>
            </w:pPr>
          </w:p>
          <w:p w14:paraId="36DBE3AB" w14:textId="77777777" w:rsidR="00C86391" w:rsidRDefault="00C86391" w:rsidP="000C6882">
            <w:pPr>
              <w:autoSpaceDE w:val="0"/>
              <w:autoSpaceDN w:val="0"/>
              <w:adjustRightInd w:val="0"/>
              <w:contextualSpacing/>
              <w:rPr>
                <w:rFonts w:ascii="Cambria" w:hAnsi="Cambria"/>
                <w:sz w:val="24"/>
                <w:szCs w:val="24"/>
              </w:rPr>
            </w:pPr>
          </w:p>
          <w:p w14:paraId="5887448E" w14:textId="1E003091" w:rsidR="00865241" w:rsidRPr="00337564" w:rsidRDefault="00865241" w:rsidP="000C6882">
            <w:pPr>
              <w:autoSpaceDE w:val="0"/>
              <w:autoSpaceDN w:val="0"/>
              <w:adjustRightInd w:val="0"/>
              <w:contextualSpacing/>
              <w:rPr>
                <w:rFonts w:ascii="Cambria" w:hAnsi="Cambria"/>
                <w:sz w:val="24"/>
                <w:szCs w:val="24"/>
              </w:rPr>
            </w:pPr>
            <w:r>
              <w:rPr>
                <w:rFonts w:ascii="Cambria" w:hAnsi="Cambria"/>
                <w:sz w:val="24"/>
                <w:szCs w:val="24"/>
              </w:rPr>
              <w:t>Signed:                                                                           Date:</w:t>
            </w:r>
          </w:p>
        </w:tc>
      </w:tr>
    </w:tbl>
    <w:p w14:paraId="1C01EC1F" w14:textId="77777777" w:rsidR="00091BED" w:rsidRDefault="005B5337" w:rsidP="00073AA0">
      <w:pPr>
        <w:rPr>
          <w:rFonts w:ascii="Cambria" w:hAnsi="Cambria"/>
          <w:sz w:val="22"/>
          <w:szCs w:val="22"/>
        </w:rPr>
      </w:pPr>
      <w:r w:rsidRPr="00622282">
        <w:rPr>
          <w:rFonts w:ascii="Cambria" w:hAnsi="Cambria"/>
          <w:sz w:val="22"/>
          <w:szCs w:val="22"/>
        </w:rPr>
        <w:t xml:space="preserve"> </w:t>
      </w:r>
    </w:p>
    <w:p w14:paraId="68DB950C" w14:textId="1BD6D6FA" w:rsidR="00073AA0" w:rsidRDefault="00073AA0" w:rsidP="00073AA0">
      <w:pPr>
        <w:rPr>
          <w:rFonts w:ascii="Arial" w:eastAsia="Calibri" w:hAnsi="Arial" w:cs="Arial"/>
          <w:sz w:val="22"/>
          <w:szCs w:val="22"/>
        </w:rPr>
      </w:pPr>
      <w:r w:rsidRPr="00FE76A6">
        <w:rPr>
          <w:rFonts w:ascii="Arial" w:eastAsia="Calibri" w:hAnsi="Arial" w:cs="Arial"/>
          <w:b/>
          <w:bCs/>
          <w:sz w:val="22"/>
          <w:szCs w:val="22"/>
          <w:u w:val="single"/>
        </w:rPr>
        <w:lastRenderedPageBreak/>
        <w:t>Actions</w:t>
      </w:r>
      <w:r w:rsidR="001D4469">
        <w:rPr>
          <w:rFonts w:ascii="Arial" w:eastAsia="Calibri" w:hAnsi="Arial" w:cs="Arial"/>
          <w:b/>
          <w:bCs/>
          <w:sz w:val="22"/>
          <w:szCs w:val="22"/>
        </w:rPr>
        <w:t xml:space="preserve"> </w:t>
      </w:r>
      <w:r w:rsidRPr="00333AB6">
        <w:rPr>
          <w:rFonts w:ascii="Cambria" w:hAnsi="Cambria"/>
          <w:sz w:val="24"/>
          <w:szCs w:val="24"/>
        </w:rPr>
        <w:t>(to be progressed now and reported on at the next meeting)</w:t>
      </w:r>
    </w:p>
    <w:p w14:paraId="2431D4D8" w14:textId="77777777" w:rsidR="00713F98" w:rsidRDefault="00713F98" w:rsidP="00713F9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730"/>
        <w:gridCol w:w="5335"/>
        <w:gridCol w:w="1479"/>
      </w:tblGrid>
      <w:tr w:rsidR="00CD170F" w:rsidRPr="00CD170F" w14:paraId="3D28E404" w14:textId="77777777" w:rsidTr="00CD170F">
        <w:trPr>
          <w:trHeight w:val="296"/>
        </w:trPr>
        <w:tc>
          <w:tcPr>
            <w:tcW w:w="1387" w:type="dxa"/>
            <w:shd w:val="clear" w:color="auto" w:fill="auto"/>
          </w:tcPr>
          <w:p w14:paraId="37720C8A" w14:textId="77777777" w:rsidR="00FF52ED" w:rsidRPr="00585BE1" w:rsidRDefault="00FF52ED" w:rsidP="00CD170F">
            <w:pPr>
              <w:jc w:val="center"/>
              <w:rPr>
                <w:rFonts w:ascii="Cambria" w:hAnsi="Cambria"/>
                <w:sz w:val="24"/>
                <w:szCs w:val="24"/>
              </w:rPr>
            </w:pPr>
            <w:r w:rsidRPr="00585BE1">
              <w:rPr>
                <w:rFonts w:ascii="Cambria" w:hAnsi="Cambria"/>
                <w:sz w:val="24"/>
                <w:szCs w:val="24"/>
              </w:rPr>
              <w:t>Minute no</w:t>
            </w:r>
          </w:p>
        </w:tc>
        <w:tc>
          <w:tcPr>
            <w:tcW w:w="1730" w:type="dxa"/>
            <w:shd w:val="clear" w:color="auto" w:fill="auto"/>
          </w:tcPr>
          <w:p w14:paraId="2D57E2B3" w14:textId="77777777" w:rsidR="00FF52ED" w:rsidRPr="00585BE1" w:rsidRDefault="00FF52ED" w:rsidP="00CD170F">
            <w:pPr>
              <w:jc w:val="center"/>
              <w:rPr>
                <w:rFonts w:ascii="Cambria" w:hAnsi="Cambria"/>
                <w:sz w:val="24"/>
                <w:szCs w:val="24"/>
              </w:rPr>
            </w:pPr>
            <w:r w:rsidRPr="00585BE1">
              <w:rPr>
                <w:rFonts w:ascii="Cambria" w:hAnsi="Cambria"/>
                <w:sz w:val="24"/>
                <w:szCs w:val="24"/>
              </w:rPr>
              <w:t>Owner</w:t>
            </w:r>
          </w:p>
        </w:tc>
        <w:tc>
          <w:tcPr>
            <w:tcW w:w="5335" w:type="dxa"/>
            <w:shd w:val="clear" w:color="auto" w:fill="auto"/>
          </w:tcPr>
          <w:p w14:paraId="1FA0BB54" w14:textId="77777777" w:rsidR="00FF52ED" w:rsidRPr="00585BE1" w:rsidRDefault="00FF52ED" w:rsidP="00CD170F">
            <w:pPr>
              <w:jc w:val="center"/>
              <w:rPr>
                <w:rFonts w:ascii="Cambria" w:hAnsi="Cambria"/>
                <w:sz w:val="24"/>
                <w:szCs w:val="24"/>
              </w:rPr>
            </w:pPr>
            <w:r w:rsidRPr="00585BE1">
              <w:rPr>
                <w:rFonts w:ascii="Cambria" w:hAnsi="Cambria"/>
                <w:sz w:val="24"/>
                <w:szCs w:val="24"/>
              </w:rPr>
              <w:t>Action</w:t>
            </w:r>
          </w:p>
        </w:tc>
        <w:tc>
          <w:tcPr>
            <w:tcW w:w="1479" w:type="dxa"/>
            <w:shd w:val="clear" w:color="auto" w:fill="auto"/>
          </w:tcPr>
          <w:p w14:paraId="743F583C" w14:textId="77777777" w:rsidR="00FF52ED" w:rsidRPr="00585BE1" w:rsidRDefault="00FF52ED" w:rsidP="00CD170F">
            <w:pPr>
              <w:jc w:val="center"/>
              <w:rPr>
                <w:rFonts w:ascii="Cambria" w:hAnsi="Cambria"/>
                <w:sz w:val="24"/>
                <w:szCs w:val="24"/>
              </w:rPr>
            </w:pPr>
            <w:r w:rsidRPr="00585BE1">
              <w:rPr>
                <w:rFonts w:ascii="Cambria" w:hAnsi="Cambria"/>
                <w:sz w:val="24"/>
                <w:szCs w:val="24"/>
              </w:rPr>
              <w:t>Status</w:t>
            </w:r>
          </w:p>
        </w:tc>
      </w:tr>
      <w:tr w:rsidR="00CD170F" w:rsidRPr="00CD170F" w14:paraId="1FA52C16" w14:textId="77777777" w:rsidTr="00CD170F">
        <w:trPr>
          <w:trHeight w:val="107"/>
        </w:trPr>
        <w:tc>
          <w:tcPr>
            <w:tcW w:w="1387" w:type="dxa"/>
            <w:shd w:val="clear" w:color="auto" w:fill="auto"/>
          </w:tcPr>
          <w:p w14:paraId="64C04EC8" w14:textId="77777777" w:rsidR="00FF52ED" w:rsidRPr="00585BE1" w:rsidRDefault="00FF52ED" w:rsidP="00607E14">
            <w:pPr>
              <w:rPr>
                <w:rFonts w:ascii="Cambria" w:hAnsi="Cambria"/>
                <w:sz w:val="24"/>
                <w:szCs w:val="24"/>
              </w:rPr>
            </w:pPr>
            <w:r w:rsidRPr="00585BE1">
              <w:rPr>
                <w:rFonts w:ascii="Cambria" w:hAnsi="Cambria"/>
                <w:sz w:val="24"/>
                <w:szCs w:val="24"/>
              </w:rPr>
              <w:t>116/19</w:t>
            </w:r>
          </w:p>
          <w:p w14:paraId="409B4CFC" w14:textId="77777777" w:rsidR="00FF52ED" w:rsidRPr="00585BE1" w:rsidRDefault="00FF52ED" w:rsidP="00607E14">
            <w:pPr>
              <w:rPr>
                <w:rFonts w:ascii="Cambria" w:hAnsi="Cambria"/>
                <w:sz w:val="24"/>
                <w:szCs w:val="24"/>
              </w:rPr>
            </w:pPr>
          </w:p>
        </w:tc>
        <w:tc>
          <w:tcPr>
            <w:tcW w:w="1730" w:type="dxa"/>
            <w:shd w:val="clear" w:color="auto" w:fill="auto"/>
          </w:tcPr>
          <w:p w14:paraId="20E542D4" w14:textId="77777777" w:rsidR="00FF52ED" w:rsidRPr="00585BE1" w:rsidRDefault="00FF52ED" w:rsidP="00607E14">
            <w:pPr>
              <w:rPr>
                <w:rFonts w:ascii="Cambria" w:hAnsi="Cambria"/>
                <w:sz w:val="24"/>
                <w:szCs w:val="24"/>
              </w:rPr>
            </w:pPr>
            <w:r w:rsidRPr="00585BE1">
              <w:rPr>
                <w:rFonts w:ascii="Cambria" w:hAnsi="Cambria"/>
                <w:sz w:val="24"/>
                <w:szCs w:val="24"/>
              </w:rPr>
              <w:t>M Wellington</w:t>
            </w:r>
          </w:p>
        </w:tc>
        <w:tc>
          <w:tcPr>
            <w:tcW w:w="5335" w:type="dxa"/>
            <w:shd w:val="clear" w:color="auto" w:fill="auto"/>
          </w:tcPr>
          <w:p w14:paraId="29FCF8C9" w14:textId="77777777" w:rsidR="00FF52ED" w:rsidRPr="00585BE1" w:rsidRDefault="00FF52ED" w:rsidP="00607E14">
            <w:pPr>
              <w:rPr>
                <w:rFonts w:ascii="Cambria" w:hAnsi="Cambria"/>
                <w:sz w:val="24"/>
                <w:szCs w:val="24"/>
              </w:rPr>
            </w:pPr>
            <w:r w:rsidRPr="00585BE1">
              <w:rPr>
                <w:rFonts w:ascii="Cambria" w:hAnsi="Cambria"/>
                <w:sz w:val="24"/>
                <w:szCs w:val="24"/>
              </w:rPr>
              <w:t>Keep record of hours paid to staff and ensure that staff are not paid for hours worked in any week excess of their guaranteed hours when they have been paid guaranteed hours in previous weeks.</w:t>
            </w:r>
          </w:p>
          <w:p w14:paraId="16418C58" w14:textId="58732B83" w:rsidR="0060264D" w:rsidRPr="00585BE1" w:rsidRDefault="0096301C" w:rsidP="00607E14">
            <w:pPr>
              <w:rPr>
                <w:rFonts w:ascii="Cambria" w:hAnsi="Cambria"/>
                <w:sz w:val="24"/>
                <w:szCs w:val="24"/>
              </w:rPr>
            </w:pPr>
            <w:r w:rsidRPr="00585BE1">
              <w:rPr>
                <w:rFonts w:ascii="Cambria" w:hAnsi="Cambria"/>
                <w:sz w:val="24"/>
                <w:szCs w:val="24"/>
              </w:rPr>
              <w:t>10/12</w:t>
            </w:r>
            <w:r w:rsidR="00F654C4" w:rsidRPr="00585BE1">
              <w:rPr>
                <w:rFonts w:ascii="Cambria" w:hAnsi="Cambria"/>
                <w:sz w:val="24"/>
                <w:szCs w:val="24"/>
              </w:rPr>
              <w:t xml:space="preserve"> Being recorded and provided to </w:t>
            </w:r>
            <w:r w:rsidR="00443D54" w:rsidRPr="00585BE1">
              <w:rPr>
                <w:rFonts w:ascii="Cambria" w:hAnsi="Cambria"/>
                <w:sz w:val="24"/>
                <w:szCs w:val="24"/>
              </w:rPr>
              <w:t>Chris Cave.</w:t>
            </w:r>
          </w:p>
        </w:tc>
        <w:tc>
          <w:tcPr>
            <w:tcW w:w="1479" w:type="dxa"/>
            <w:shd w:val="clear" w:color="auto" w:fill="auto"/>
          </w:tcPr>
          <w:p w14:paraId="6BB1D0D3" w14:textId="2BD08D11" w:rsidR="00FF52ED" w:rsidRPr="00585BE1" w:rsidRDefault="00496151" w:rsidP="00607E14">
            <w:pPr>
              <w:rPr>
                <w:rFonts w:ascii="Cambria" w:hAnsi="Cambria"/>
                <w:sz w:val="24"/>
                <w:szCs w:val="24"/>
              </w:rPr>
            </w:pPr>
            <w:r>
              <w:rPr>
                <w:rFonts w:ascii="Cambria" w:hAnsi="Cambria"/>
                <w:sz w:val="24"/>
                <w:szCs w:val="24"/>
              </w:rPr>
              <w:t>c/f</w:t>
            </w:r>
          </w:p>
        </w:tc>
      </w:tr>
      <w:tr w:rsidR="00CD170F" w:rsidRPr="00CD170F" w14:paraId="02080CD3" w14:textId="77777777" w:rsidTr="00CD170F">
        <w:trPr>
          <w:trHeight w:val="595"/>
        </w:trPr>
        <w:tc>
          <w:tcPr>
            <w:tcW w:w="1387" w:type="dxa"/>
            <w:shd w:val="clear" w:color="auto" w:fill="auto"/>
          </w:tcPr>
          <w:p w14:paraId="1E98FE2B" w14:textId="77777777" w:rsidR="00FF52ED" w:rsidRPr="00585BE1" w:rsidRDefault="00FF52ED" w:rsidP="00607E14">
            <w:pPr>
              <w:rPr>
                <w:rFonts w:ascii="Cambria" w:hAnsi="Cambria"/>
                <w:sz w:val="24"/>
                <w:szCs w:val="24"/>
              </w:rPr>
            </w:pPr>
            <w:r w:rsidRPr="00585BE1">
              <w:rPr>
                <w:rFonts w:ascii="Cambria" w:hAnsi="Cambria"/>
                <w:sz w:val="24"/>
                <w:szCs w:val="24"/>
              </w:rPr>
              <w:t>112/19</w:t>
            </w:r>
          </w:p>
        </w:tc>
        <w:tc>
          <w:tcPr>
            <w:tcW w:w="1730" w:type="dxa"/>
            <w:shd w:val="clear" w:color="auto" w:fill="auto"/>
          </w:tcPr>
          <w:p w14:paraId="5DB9C2BC" w14:textId="77777777" w:rsidR="00FF52ED" w:rsidRPr="00EF531C" w:rsidRDefault="00FF52ED" w:rsidP="00607E14">
            <w:pPr>
              <w:rPr>
                <w:rFonts w:ascii="Cambria" w:hAnsi="Cambria"/>
                <w:strike/>
                <w:sz w:val="24"/>
                <w:szCs w:val="24"/>
              </w:rPr>
            </w:pPr>
            <w:r w:rsidRPr="00EF531C">
              <w:rPr>
                <w:rFonts w:ascii="Cambria" w:hAnsi="Cambria"/>
                <w:strike/>
                <w:sz w:val="24"/>
                <w:szCs w:val="24"/>
              </w:rPr>
              <w:t xml:space="preserve">R </w:t>
            </w:r>
            <w:proofErr w:type="spellStart"/>
            <w:r w:rsidRPr="00EF531C">
              <w:rPr>
                <w:rFonts w:ascii="Cambria" w:hAnsi="Cambria"/>
                <w:strike/>
                <w:sz w:val="24"/>
                <w:szCs w:val="24"/>
              </w:rPr>
              <w:t>Olle</w:t>
            </w:r>
            <w:proofErr w:type="spellEnd"/>
          </w:p>
          <w:p w14:paraId="6E5B779B" w14:textId="704E59FD" w:rsidR="00443D54" w:rsidRPr="00585BE1" w:rsidRDefault="00443D54" w:rsidP="00607E14">
            <w:pPr>
              <w:rPr>
                <w:rFonts w:ascii="Cambria" w:hAnsi="Cambria"/>
                <w:sz w:val="24"/>
                <w:szCs w:val="24"/>
              </w:rPr>
            </w:pPr>
            <w:r w:rsidRPr="00585BE1">
              <w:rPr>
                <w:rFonts w:ascii="Cambria" w:hAnsi="Cambria"/>
                <w:sz w:val="24"/>
                <w:szCs w:val="24"/>
              </w:rPr>
              <w:t>S Wyatt</w:t>
            </w:r>
          </w:p>
        </w:tc>
        <w:tc>
          <w:tcPr>
            <w:tcW w:w="5335" w:type="dxa"/>
            <w:shd w:val="clear" w:color="auto" w:fill="auto"/>
          </w:tcPr>
          <w:p w14:paraId="6A707BD9" w14:textId="77777777" w:rsidR="00FF52ED" w:rsidRPr="00585BE1" w:rsidRDefault="00FF52ED" w:rsidP="00607E14">
            <w:pPr>
              <w:rPr>
                <w:rFonts w:ascii="Cambria" w:hAnsi="Cambria"/>
                <w:sz w:val="24"/>
                <w:szCs w:val="24"/>
              </w:rPr>
            </w:pPr>
            <w:r w:rsidRPr="00585BE1">
              <w:rPr>
                <w:rFonts w:ascii="Cambria" w:hAnsi="Cambria"/>
                <w:sz w:val="24"/>
                <w:szCs w:val="24"/>
              </w:rPr>
              <w:t xml:space="preserve">Obtain date of next Liaison Group at </w:t>
            </w:r>
            <w:proofErr w:type="spellStart"/>
            <w:r w:rsidRPr="00585BE1">
              <w:rPr>
                <w:rFonts w:ascii="Cambria" w:hAnsi="Cambria"/>
                <w:sz w:val="24"/>
                <w:szCs w:val="24"/>
              </w:rPr>
              <w:t>Breedon</w:t>
            </w:r>
            <w:proofErr w:type="spellEnd"/>
            <w:r w:rsidRPr="00585BE1">
              <w:rPr>
                <w:rFonts w:ascii="Cambria" w:hAnsi="Cambria"/>
                <w:sz w:val="24"/>
                <w:szCs w:val="24"/>
              </w:rPr>
              <w:t xml:space="preserve"> cement Works &amp; forward to the clerk</w:t>
            </w:r>
          </w:p>
          <w:p w14:paraId="46087A28" w14:textId="3D00E4F3" w:rsidR="0096301C" w:rsidRPr="00585BE1" w:rsidRDefault="0096301C" w:rsidP="00607E14">
            <w:pPr>
              <w:rPr>
                <w:rFonts w:ascii="Cambria" w:hAnsi="Cambria"/>
                <w:sz w:val="24"/>
                <w:szCs w:val="24"/>
              </w:rPr>
            </w:pPr>
            <w:r w:rsidRPr="00585BE1">
              <w:rPr>
                <w:rFonts w:ascii="Cambria" w:hAnsi="Cambria"/>
                <w:sz w:val="24"/>
                <w:szCs w:val="24"/>
              </w:rPr>
              <w:t>10/12 the meeting this month is tonight so</w:t>
            </w:r>
            <w:r w:rsidR="00D16272" w:rsidRPr="00585BE1">
              <w:rPr>
                <w:rFonts w:ascii="Cambria" w:hAnsi="Cambria"/>
                <w:sz w:val="24"/>
                <w:szCs w:val="24"/>
              </w:rPr>
              <w:t xml:space="preserve"> has not been attended on this occasion.</w:t>
            </w:r>
            <w:r w:rsidR="00DE4CB2" w:rsidRPr="00585BE1">
              <w:rPr>
                <w:rFonts w:ascii="Cambria" w:hAnsi="Cambria"/>
                <w:sz w:val="24"/>
                <w:szCs w:val="24"/>
              </w:rPr>
              <w:t xml:space="preserve"> Other attendees are to be found who are not on</w:t>
            </w:r>
            <w:r w:rsidR="003F4BB4" w:rsidRPr="00585BE1">
              <w:rPr>
                <w:rFonts w:ascii="Cambria" w:hAnsi="Cambria"/>
                <w:sz w:val="24"/>
                <w:szCs w:val="24"/>
              </w:rPr>
              <w:t xml:space="preserve"> SPC. </w:t>
            </w:r>
            <w:r w:rsidR="00F654C4" w:rsidRPr="00585BE1">
              <w:rPr>
                <w:rFonts w:ascii="Cambria" w:hAnsi="Cambria"/>
                <w:sz w:val="24"/>
                <w:szCs w:val="24"/>
              </w:rPr>
              <w:t>Chec</w:t>
            </w:r>
            <w:r w:rsidR="00342484" w:rsidRPr="00585BE1">
              <w:rPr>
                <w:rFonts w:ascii="Cambria" w:hAnsi="Cambria"/>
                <w:sz w:val="24"/>
                <w:szCs w:val="24"/>
              </w:rPr>
              <w:t>k</w:t>
            </w:r>
            <w:r w:rsidR="00F654C4" w:rsidRPr="00585BE1">
              <w:rPr>
                <w:rFonts w:ascii="Cambria" w:hAnsi="Cambria"/>
                <w:sz w:val="24"/>
                <w:szCs w:val="24"/>
              </w:rPr>
              <w:t xml:space="preserve"> with clerk at </w:t>
            </w:r>
            <w:proofErr w:type="spellStart"/>
            <w:r w:rsidR="00F654C4" w:rsidRPr="00585BE1">
              <w:rPr>
                <w:rFonts w:ascii="Cambria" w:hAnsi="Cambria"/>
                <w:sz w:val="24"/>
                <w:szCs w:val="24"/>
              </w:rPr>
              <w:t>B</w:t>
            </w:r>
            <w:r w:rsidR="00342484" w:rsidRPr="00585BE1">
              <w:rPr>
                <w:rFonts w:ascii="Cambria" w:hAnsi="Cambria"/>
                <w:sz w:val="24"/>
                <w:szCs w:val="24"/>
              </w:rPr>
              <w:t>r</w:t>
            </w:r>
            <w:r w:rsidR="00F654C4" w:rsidRPr="00585BE1">
              <w:rPr>
                <w:rFonts w:ascii="Cambria" w:hAnsi="Cambria"/>
                <w:sz w:val="24"/>
                <w:szCs w:val="24"/>
              </w:rPr>
              <w:t>eedon</w:t>
            </w:r>
            <w:proofErr w:type="spellEnd"/>
            <w:r w:rsidR="00F654C4" w:rsidRPr="00585BE1">
              <w:rPr>
                <w:rFonts w:ascii="Cambria" w:hAnsi="Cambria"/>
                <w:sz w:val="24"/>
                <w:szCs w:val="24"/>
              </w:rPr>
              <w:t xml:space="preserve"> for future dates of these meetings.</w:t>
            </w:r>
          </w:p>
        </w:tc>
        <w:tc>
          <w:tcPr>
            <w:tcW w:w="1479" w:type="dxa"/>
            <w:shd w:val="clear" w:color="auto" w:fill="auto"/>
          </w:tcPr>
          <w:p w14:paraId="4E432C51" w14:textId="66DC4513" w:rsidR="00FF52ED" w:rsidRPr="00585BE1" w:rsidRDefault="00443D54" w:rsidP="00607E14">
            <w:pPr>
              <w:rPr>
                <w:rFonts w:ascii="Cambria" w:hAnsi="Cambria"/>
                <w:sz w:val="24"/>
                <w:szCs w:val="24"/>
              </w:rPr>
            </w:pPr>
            <w:r w:rsidRPr="00585BE1">
              <w:rPr>
                <w:rFonts w:ascii="Cambria" w:hAnsi="Cambria"/>
                <w:sz w:val="24"/>
                <w:szCs w:val="24"/>
              </w:rPr>
              <w:t>c/f</w:t>
            </w:r>
          </w:p>
        </w:tc>
      </w:tr>
      <w:tr w:rsidR="00CD170F" w:rsidRPr="00CD170F" w14:paraId="4AEE0EBF" w14:textId="77777777" w:rsidTr="00CD170F">
        <w:trPr>
          <w:trHeight w:val="296"/>
        </w:trPr>
        <w:tc>
          <w:tcPr>
            <w:tcW w:w="1387" w:type="dxa"/>
            <w:shd w:val="clear" w:color="auto" w:fill="auto"/>
          </w:tcPr>
          <w:p w14:paraId="09E0B5A0" w14:textId="77777777" w:rsidR="00FF52ED" w:rsidRPr="00585BE1" w:rsidRDefault="00FF52ED" w:rsidP="00607E14">
            <w:pPr>
              <w:rPr>
                <w:rFonts w:ascii="Cambria" w:hAnsi="Cambria"/>
                <w:sz w:val="24"/>
                <w:szCs w:val="24"/>
              </w:rPr>
            </w:pPr>
            <w:r w:rsidRPr="00585BE1">
              <w:rPr>
                <w:rFonts w:ascii="Cambria" w:hAnsi="Cambria"/>
                <w:sz w:val="24"/>
                <w:szCs w:val="24"/>
              </w:rPr>
              <w:t>112/19</w:t>
            </w:r>
          </w:p>
        </w:tc>
        <w:tc>
          <w:tcPr>
            <w:tcW w:w="1730" w:type="dxa"/>
            <w:shd w:val="clear" w:color="auto" w:fill="auto"/>
          </w:tcPr>
          <w:p w14:paraId="0CA46CBC" w14:textId="77777777" w:rsidR="00FF52ED" w:rsidRPr="00585BE1" w:rsidRDefault="00FF52ED" w:rsidP="00607E14">
            <w:pPr>
              <w:rPr>
                <w:rFonts w:ascii="Cambria" w:hAnsi="Cambria"/>
                <w:sz w:val="24"/>
                <w:szCs w:val="24"/>
              </w:rPr>
            </w:pPr>
            <w:r w:rsidRPr="00585BE1">
              <w:rPr>
                <w:rFonts w:ascii="Cambria" w:hAnsi="Cambria"/>
                <w:sz w:val="24"/>
                <w:szCs w:val="24"/>
              </w:rPr>
              <w:t>M Wellington</w:t>
            </w:r>
          </w:p>
        </w:tc>
        <w:tc>
          <w:tcPr>
            <w:tcW w:w="5335" w:type="dxa"/>
            <w:shd w:val="clear" w:color="auto" w:fill="auto"/>
          </w:tcPr>
          <w:p w14:paraId="12A1451F" w14:textId="77777777" w:rsidR="00FF52ED" w:rsidRPr="00585BE1" w:rsidRDefault="00FF52ED" w:rsidP="00607E14">
            <w:pPr>
              <w:rPr>
                <w:rFonts w:ascii="Cambria" w:hAnsi="Cambria"/>
                <w:sz w:val="24"/>
                <w:szCs w:val="24"/>
              </w:rPr>
            </w:pPr>
            <w:r w:rsidRPr="00585BE1">
              <w:rPr>
                <w:rFonts w:ascii="Cambria" w:hAnsi="Cambria"/>
                <w:sz w:val="24"/>
                <w:szCs w:val="24"/>
              </w:rPr>
              <w:t>Report on splitting office t</w:t>
            </w:r>
            <w:r w:rsidR="00940DCD" w:rsidRPr="00585BE1">
              <w:rPr>
                <w:rFonts w:ascii="Cambria" w:hAnsi="Cambria"/>
                <w:sz w:val="24"/>
                <w:szCs w:val="24"/>
              </w:rPr>
              <w:t>o</w:t>
            </w:r>
            <w:r w:rsidRPr="00585BE1">
              <w:rPr>
                <w:rFonts w:ascii="Cambria" w:hAnsi="Cambria"/>
                <w:sz w:val="24"/>
                <w:szCs w:val="24"/>
              </w:rPr>
              <w:t xml:space="preserve"> provide staff room</w:t>
            </w:r>
          </w:p>
          <w:p w14:paraId="1AEC15D9" w14:textId="549F898B" w:rsidR="00940DCD" w:rsidRPr="00585BE1" w:rsidRDefault="00940DCD" w:rsidP="00607E14">
            <w:pPr>
              <w:rPr>
                <w:rFonts w:ascii="Cambria" w:hAnsi="Cambria"/>
                <w:sz w:val="24"/>
                <w:szCs w:val="24"/>
              </w:rPr>
            </w:pPr>
            <w:r w:rsidRPr="00585BE1">
              <w:rPr>
                <w:rFonts w:ascii="Cambria" w:hAnsi="Cambria"/>
                <w:sz w:val="24"/>
                <w:szCs w:val="24"/>
              </w:rPr>
              <w:t>10/12</w:t>
            </w:r>
            <w:r w:rsidR="00443D54" w:rsidRPr="00585BE1">
              <w:rPr>
                <w:rFonts w:ascii="Cambria" w:hAnsi="Cambria"/>
                <w:sz w:val="24"/>
                <w:szCs w:val="24"/>
              </w:rPr>
              <w:t xml:space="preserve"> A</w:t>
            </w:r>
            <w:r w:rsidR="00F65CB9" w:rsidRPr="00585BE1">
              <w:rPr>
                <w:rFonts w:ascii="Cambria" w:hAnsi="Cambria"/>
                <w:sz w:val="24"/>
                <w:szCs w:val="24"/>
              </w:rPr>
              <w:t xml:space="preserve"> t</w:t>
            </w:r>
            <w:r w:rsidR="00783BC6" w:rsidRPr="00585BE1">
              <w:rPr>
                <w:rFonts w:ascii="Cambria" w:hAnsi="Cambria"/>
                <w:sz w:val="24"/>
                <w:szCs w:val="24"/>
              </w:rPr>
              <w:t>emporary office partition is to be purchased for now.</w:t>
            </w:r>
            <w:r w:rsidR="005B0EA9" w:rsidRPr="00585BE1">
              <w:rPr>
                <w:rFonts w:ascii="Cambria" w:hAnsi="Cambria"/>
                <w:sz w:val="24"/>
                <w:szCs w:val="24"/>
              </w:rPr>
              <w:t xml:space="preserve"> Cost to not exceed £200</w:t>
            </w:r>
            <w:r w:rsidR="001E4CF0">
              <w:rPr>
                <w:rFonts w:ascii="Cambria" w:hAnsi="Cambria"/>
                <w:sz w:val="24"/>
                <w:szCs w:val="24"/>
              </w:rPr>
              <w:t>.</w:t>
            </w:r>
          </w:p>
        </w:tc>
        <w:tc>
          <w:tcPr>
            <w:tcW w:w="1479" w:type="dxa"/>
            <w:shd w:val="clear" w:color="auto" w:fill="auto"/>
          </w:tcPr>
          <w:p w14:paraId="6E0EDAD5" w14:textId="5D6D0742" w:rsidR="00FF52ED" w:rsidRPr="00585BE1" w:rsidRDefault="00443D54" w:rsidP="00607E14">
            <w:pPr>
              <w:rPr>
                <w:rFonts w:ascii="Cambria" w:hAnsi="Cambria"/>
                <w:sz w:val="24"/>
                <w:szCs w:val="24"/>
              </w:rPr>
            </w:pPr>
            <w:r w:rsidRPr="00585BE1">
              <w:rPr>
                <w:rFonts w:ascii="Cambria" w:hAnsi="Cambria"/>
                <w:sz w:val="24"/>
                <w:szCs w:val="24"/>
              </w:rPr>
              <w:t>c/f</w:t>
            </w:r>
          </w:p>
        </w:tc>
      </w:tr>
      <w:tr w:rsidR="00CD170F" w:rsidRPr="00CD170F" w14:paraId="1155DBD8" w14:textId="77777777" w:rsidTr="00CD170F">
        <w:trPr>
          <w:trHeight w:val="595"/>
        </w:trPr>
        <w:tc>
          <w:tcPr>
            <w:tcW w:w="1387" w:type="dxa"/>
            <w:shd w:val="clear" w:color="auto" w:fill="auto"/>
          </w:tcPr>
          <w:p w14:paraId="29B8887C" w14:textId="77777777" w:rsidR="00FF52ED" w:rsidRPr="00585BE1" w:rsidRDefault="00FF52ED" w:rsidP="00607E14">
            <w:pPr>
              <w:rPr>
                <w:rFonts w:ascii="Cambria" w:hAnsi="Cambria"/>
                <w:sz w:val="24"/>
                <w:szCs w:val="24"/>
              </w:rPr>
            </w:pPr>
            <w:r w:rsidRPr="00585BE1">
              <w:rPr>
                <w:rFonts w:ascii="Cambria" w:hAnsi="Cambria"/>
                <w:sz w:val="24"/>
                <w:szCs w:val="24"/>
              </w:rPr>
              <w:t>112/19</w:t>
            </w:r>
          </w:p>
        </w:tc>
        <w:tc>
          <w:tcPr>
            <w:tcW w:w="1730" w:type="dxa"/>
            <w:shd w:val="clear" w:color="auto" w:fill="auto"/>
          </w:tcPr>
          <w:p w14:paraId="2758C162" w14:textId="77777777" w:rsidR="00FF52ED" w:rsidRPr="00585BE1" w:rsidRDefault="00FF52ED" w:rsidP="00607E14">
            <w:pPr>
              <w:rPr>
                <w:rFonts w:ascii="Cambria" w:hAnsi="Cambria"/>
                <w:sz w:val="24"/>
                <w:szCs w:val="24"/>
              </w:rPr>
            </w:pPr>
            <w:r w:rsidRPr="00585BE1">
              <w:rPr>
                <w:rFonts w:ascii="Cambria" w:hAnsi="Cambria"/>
                <w:sz w:val="24"/>
                <w:szCs w:val="24"/>
              </w:rPr>
              <w:t>JA Marsden &amp; M Wellington</w:t>
            </w:r>
          </w:p>
        </w:tc>
        <w:tc>
          <w:tcPr>
            <w:tcW w:w="5335" w:type="dxa"/>
            <w:shd w:val="clear" w:color="auto" w:fill="auto"/>
          </w:tcPr>
          <w:p w14:paraId="38656428" w14:textId="77777777" w:rsidR="00FF52ED" w:rsidRPr="00585BE1" w:rsidRDefault="00FF52ED" w:rsidP="00607E14">
            <w:pPr>
              <w:rPr>
                <w:rFonts w:ascii="Cambria" w:hAnsi="Cambria"/>
                <w:sz w:val="24"/>
                <w:szCs w:val="24"/>
              </w:rPr>
            </w:pPr>
            <w:r w:rsidRPr="00585BE1">
              <w:rPr>
                <w:rFonts w:ascii="Cambria" w:hAnsi="Cambria"/>
                <w:sz w:val="24"/>
                <w:szCs w:val="24"/>
              </w:rPr>
              <w:t>Meet Café tenants to discuss signage</w:t>
            </w:r>
            <w:r w:rsidR="00443D54" w:rsidRPr="00585BE1">
              <w:rPr>
                <w:rFonts w:ascii="Cambria" w:hAnsi="Cambria"/>
                <w:sz w:val="24"/>
                <w:szCs w:val="24"/>
              </w:rPr>
              <w:t>.</w:t>
            </w:r>
          </w:p>
          <w:p w14:paraId="12FF9942" w14:textId="11E00D40" w:rsidR="00443D54" w:rsidRPr="00585BE1" w:rsidRDefault="005B0EA9" w:rsidP="00607E14">
            <w:pPr>
              <w:rPr>
                <w:rFonts w:ascii="Cambria" w:hAnsi="Cambria"/>
                <w:sz w:val="24"/>
                <w:szCs w:val="24"/>
              </w:rPr>
            </w:pPr>
            <w:r w:rsidRPr="00585BE1">
              <w:rPr>
                <w:rFonts w:ascii="Cambria" w:hAnsi="Cambria"/>
                <w:sz w:val="24"/>
                <w:szCs w:val="24"/>
              </w:rPr>
              <w:t>10/12 The meeting took place</w:t>
            </w:r>
            <w:r w:rsidR="00FA2353" w:rsidRPr="00585BE1">
              <w:rPr>
                <w:rFonts w:ascii="Cambria" w:hAnsi="Cambria"/>
                <w:sz w:val="24"/>
                <w:szCs w:val="24"/>
              </w:rPr>
              <w:t xml:space="preserve"> and actions carried out</w:t>
            </w:r>
            <w:r w:rsidR="003150D4" w:rsidRPr="00585BE1">
              <w:rPr>
                <w:rFonts w:ascii="Cambria" w:hAnsi="Cambria"/>
                <w:sz w:val="24"/>
                <w:szCs w:val="24"/>
              </w:rPr>
              <w:t>.</w:t>
            </w:r>
            <w:r w:rsidR="002F6566" w:rsidRPr="00585BE1">
              <w:rPr>
                <w:rFonts w:ascii="Cambria" w:hAnsi="Cambria"/>
                <w:sz w:val="24"/>
                <w:szCs w:val="24"/>
              </w:rPr>
              <w:t xml:space="preserve"> The design of the main sign is to be agreed.</w:t>
            </w:r>
          </w:p>
        </w:tc>
        <w:tc>
          <w:tcPr>
            <w:tcW w:w="1479" w:type="dxa"/>
            <w:shd w:val="clear" w:color="auto" w:fill="auto"/>
          </w:tcPr>
          <w:p w14:paraId="72A7257B" w14:textId="10B4C795" w:rsidR="00FF52ED" w:rsidRPr="00585BE1" w:rsidRDefault="002F6566" w:rsidP="00607E14">
            <w:pPr>
              <w:rPr>
                <w:rFonts w:ascii="Cambria" w:hAnsi="Cambria"/>
                <w:sz w:val="24"/>
                <w:szCs w:val="24"/>
              </w:rPr>
            </w:pPr>
            <w:r w:rsidRPr="00585BE1">
              <w:rPr>
                <w:rFonts w:ascii="Cambria" w:hAnsi="Cambria"/>
                <w:sz w:val="24"/>
                <w:szCs w:val="24"/>
              </w:rPr>
              <w:t>c/f</w:t>
            </w:r>
          </w:p>
        </w:tc>
      </w:tr>
      <w:tr w:rsidR="00CD170F" w:rsidRPr="00CD170F" w14:paraId="0A9FA895" w14:textId="77777777" w:rsidTr="00CD170F">
        <w:trPr>
          <w:trHeight w:val="273"/>
        </w:trPr>
        <w:tc>
          <w:tcPr>
            <w:tcW w:w="1387" w:type="dxa"/>
            <w:shd w:val="clear" w:color="auto" w:fill="auto"/>
          </w:tcPr>
          <w:p w14:paraId="25DFA032" w14:textId="77777777" w:rsidR="00FF52ED" w:rsidRPr="00585BE1" w:rsidRDefault="00FF52ED" w:rsidP="00607E14">
            <w:pPr>
              <w:rPr>
                <w:rFonts w:ascii="Cambria" w:hAnsi="Cambria"/>
                <w:sz w:val="24"/>
                <w:szCs w:val="24"/>
              </w:rPr>
            </w:pPr>
            <w:r w:rsidRPr="00585BE1">
              <w:rPr>
                <w:rFonts w:ascii="Cambria" w:hAnsi="Cambria"/>
                <w:sz w:val="24"/>
                <w:szCs w:val="24"/>
              </w:rPr>
              <w:t>115/19</w:t>
            </w:r>
          </w:p>
        </w:tc>
        <w:tc>
          <w:tcPr>
            <w:tcW w:w="1730" w:type="dxa"/>
            <w:shd w:val="clear" w:color="auto" w:fill="auto"/>
          </w:tcPr>
          <w:p w14:paraId="0F1176E2" w14:textId="77777777" w:rsidR="00FF52ED" w:rsidRPr="00585BE1" w:rsidRDefault="00FF52ED" w:rsidP="00607E14">
            <w:pPr>
              <w:rPr>
                <w:rFonts w:ascii="Cambria" w:hAnsi="Cambria"/>
                <w:sz w:val="24"/>
                <w:szCs w:val="24"/>
              </w:rPr>
            </w:pPr>
            <w:r w:rsidRPr="00585BE1">
              <w:rPr>
                <w:rFonts w:ascii="Cambria" w:hAnsi="Cambria"/>
                <w:sz w:val="24"/>
                <w:szCs w:val="24"/>
              </w:rPr>
              <w:t>M Wellington</w:t>
            </w:r>
          </w:p>
        </w:tc>
        <w:tc>
          <w:tcPr>
            <w:tcW w:w="5335" w:type="dxa"/>
            <w:shd w:val="clear" w:color="auto" w:fill="auto"/>
          </w:tcPr>
          <w:p w14:paraId="2DF72C87" w14:textId="77777777" w:rsidR="00FF52ED" w:rsidRPr="00585BE1" w:rsidRDefault="00FF52ED" w:rsidP="00607E14">
            <w:pPr>
              <w:rPr>
                <w:rFonts w:ascii="Cambria" w:hAnsi="Cambria"/>
                <w:sz w:val="24"/>
                <w:szCs w:val="24"/>
              </w:rPr>
            </w:pPr>
            <w:r w:rsidRPr="00585BE1">
              <w:rPr>
                <w:rFonts w:ascii="Cambria" w:hAnsi="Cambria"/>
                <w:sz w:val="24"/>
                <w:szCs w:val="24"/>
              </w:rPr>
              <w:t>Contact I Nicks regarding in house pool plant course</w:t>
            </w:r>
          </w:p>
          <w:p w14:paraId="2C0A71FA" w14:textId="113C3DDA" w:rsidR="004020E4" w:rsidRPr="00585BE1" w:rsidRDefault="004020E4" w:rsidP="00607E14">
            <w:pPr>
              <w:rPr>
                <w:rFonts w:ascii="Cambria" w:hAnsi="Cambria"/>
                <w:sz w:val="24"/>
                <w:szCs w:val="24"/>
              </w:rPr>
            </w:pPr>
            <w:r w:rsidRPr="00585BE1">
              <w:rPr>
                <w:rFonts w:ascii="Cambria" w:hAnsi="Cambria"/>
                <w:sz w:val="24"/>
                <w:szCs w:val="24"/>
              </w:rPr>
              <w:t xml:space="preserve">10/12 </w:t>
            </w:r>
            <w:r w:rsidR="004D5830" w:rsidRPr="00585BE1">
              <w:rPr>
                <w:rFonts w:ascii="Cambria" w:hAnsi="Cambria"/>
                <w:sz w:val="24"/>
                <w:szCs w:val="24"/>
              </w:rPr>
              <w:t xml:space="preserve">email sent previously with regards the costs. The benefits of </w:t>
            </w:r>
            <w:r w:rsidR="00707ECA" w:rsidRPr="00585BE1">
              <w:rPr>
                <w:rFonts w:ascii="Cambria" w:hAnsi="Cambria"/>
                <w:sz w:val="24"/>
                <w:szCs w:val="24"/>
              </w:rPr>
              <w:t>the course at another pool were considered</w:t>
            </w:r>
            <w:r w:rsidR="001D6731" w:rsidRPr="00585BE1">
              <w:rPr>
                <w:rFonts w:ascii="Cambria" w:hAnsi="Cambria"/>
                <w:sz w:val="24"/>
                <w:szCs w:val="24"/>
              </w:rPr>
              <w:t xml:space="preserve"> important so 2 people have been booked on </w:t>
            </w:r>
            <w:r w:rsidR="00B11545" w:rsidRPr="00585BE1">
              <w:rPr>
                <w:rFonts w:ascii="Cambria" w:hAnsi="Cambria"/>
                <w:sz w:val="24"/>
                <w:szCs w:val="24"/>
              </w:rPr>
              <w:t>courses in the New Year.</w:t>
            </w:r>
          </w:p>
        </w:tc>
        <w:tc>
          <w:tcPr>
            <w:tcW w:w="1479" w:type="dxa"/>
            <w:shd w:val="clear" w:color="auto" w:fill="auto"/>
          </w:tcPr>
          <w:p w14:paraId="27C34E4D" w14:textId="102521B3" w:rsidR="00FF52ED" w:rsidRPr="00585BE1" w:rsidRDefault="00D136D8" w:rsidP="00607E14">
            <w:pPr>
              <w:rPr>
                <w:rFonts w:ascii="Cambria" w:hAnsi="Cambria"/>
                <w:sz w:val="24"/>
                <w:szCs w:val="24"/>
              </w:rPr>
            </w:pPr>
            <w:r w:rsidRPr="00585BE1">
              <w:rPr>
                <w:rFonts w:ascii="Cambria" w:hAnsi="Cambria"/>
                <w:sz w:val="24"/>
                <w:szCs w:val="24"/>
              </w:rPr>
              <w:t>Closed</w:t>
            </w:r>
          </w:p>
        </w:tc>
      </w:tr>
    </w:tbl>
    <w:p w14:paraId="2F60C0D1" w14:textId="6AB6CD08" w:rsidR="00073AA0" w:rsidRDefault="00073AA0" w:rsidP="002D41F6">
      <w:pPr>
        <w:jc w:val="both"/>
        <w:rPr>
          <w:rFonts w:ascii="Cambria" w:hAnsi="Cambria"/>
          <w:sz w:val="24"/>
          <w:szCs w:val="24"/>
        </w:rPr>
      </w:pPr>
    </w:p>
    <w:p w14:paraId="18745100" w14:textId="7E4F3574" w:rsidR="00D136D8" w:rsidRPr="0028371C" w:rsidRDefault="00D136D8" w:rsidP="00D136D8">
      <w:pPr>
        <w:rPr>
          <w:rFonts w:ascii="Cambria" w:hAnsi="Cambria"/>
          <w:b/>
          <w:bCs/>
          <w:sz w:val="22"/>
          <w:szCs w:val="22"/>
          <w:u w:val="single"/>
        </w:rPr>
      </w:pPr>
      <w:r w:rsidRPr="0028371C">
        <w:rPr>
          <w:rFonts w:ascii="Arial" w:eastAsia="Calibri" w:hAnsi="Arial" w:cs="Arial"/>
          <w:b/>
          <w:bCs/>
          <w:sz w:val="22"/>
          <w:szCs w:val="22"/>
          <w:u w:val="single"/>
        </w:rPr>
        <w:t>Actions Raised</w:t>
      </w:r>
      <w:r w:rsidR="0028371C" w:rsidRPr="0028371C">
        <w:rPr>
          <w:rFonts w:ascii="Arial" w:eastAsia="Calibri" w:hAnsi="Arial" w:cs="Arial"/>
          <w:b/>
          <w:bCs/>
          <w:sz w:val="22"/>
          <w:szCs w:val="22"/>
          <w:u w:val="single"/>
        </w:rPr>
        <w:t xml:space="preserve"> at this meeting</w:t>
      </w:r>
    </w:p>
    <w:p w14:paraId="41541BFB" w14:textId="77777777" w:rsidR="00D136D8" w:rsidRDefault="00D136D8" w:rsidP="00D136D8">
      <w:pPr>
        <w:rPr>
          <w:rFonts w:ascii="Cambria" w:hAnsi="Cambria"/>
          <w:sz w:val="22"/>
          <w:szCs w:val="22"/>
        </w:rPr>
      </w:pPr>
    </w:p>
    <w:p w14:paraId="50CE0AB1" w14:textId="77777777" w:rsidR="00585BE1" w:rsidRPr="001E6DF1" w:rsidRDefault="00585BE1" w:rsidP="00585BE1">
      <w:pPr>
        <w:rPr>
          <w:rFonts w:ascii="Cambria" w:hAnsi="Cambria"/>
          <w:sz w:val="16"/>
          <w:szCs w:val="16"/>
        </w:rPr>
      </w:pPr>
      <w:r w:rsidRPr="001E6DF1">
        <w:rPr>
          <w:rFonts w:ascii="Cambria" w:hAnsi="Cambria"/>
          <w:sz w:val="16"/>
          <w:szCs w:val="16"/>
        </w:rPr>
        <w:t xml:space="preserve">The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52C241C0" w14:textId="77777777" w:rsidR="00D136D8" w:rsidRDefault="00D136D8" w:rsidP="00D136D8">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5792"/>
        <w:gridCol w:w="1479"/>
      </w:tblGrid>
      <w:tr w:rsidR="00D136D8" w:rsidRPr="00CD170F" w14:paraId="27AB8714" w14:textId="77777777" w:rsidTr="00765E8E">
        <w:trPr>
          <w:trHeight w:val="296"/>
        </w:trPr>
        <w:tc>
          <w:tcPr>
            <w:tcW w:w="1526" w:type="dxa"/>
            <w:shd w:val="clear" w:color="auto" w:fill="auto"/>
          </w:tcPr>
          <w:p w14:paraId="01614D3A" w14:textId="2CCE3028" w:rsidR="00D136D8" w:rsidRPr="00585BE1" w:rsidRDefault="00585BE1" w:rsidP="003D2C35">
            <w:pPr>
              <w:jc w:val="center"/>
              <w:rPr>
                <w:rFonts w:ascii="Cambria" w:hAnsi="Cambria"/>
                <w:sz w:val="24"/>
                <w:szCs w:val="24"/>
              </w:rPr>
            </w:pPr>
            <w:r>
              <w:rPr>
                <w:rFonts w:ascii="Cambria" w:hAnsi="Cambria"/>
                <w:sz w:val="24"/>
                <w:szCs w:val="24"/>
              </w:rPr>
              <w:t>Number</w:t>
            </w:r>
          </w:p>
        </w:tc>
        <w:tc>
          <w:tcPr>
            <w:tcW w:w="1134" w:type="dxa"/>
            <w:shd w:val="clear" w:color="auto" w:fill="auto"/>
          </w:tcPr>
          <w:p w14:paraId="0CDC61D2" w14:textId="77777777" w:rsidR="00D136D8" w:rsidRPr="00585BE1" w:rsidRDefault="00D136D8" w:rsidP="003D2C35">
            <w:pPr>
              <w:jc w:val="center"/>
              <w:rPr>
                <w:rFonts w:ascii="Cambria" w:hAnsi="Cambria"/>
                <w:sz w:val="24"/>
                <w:szCs w:val="24"/>
              </w:rPr>
            </w:pPr>
            <w:r w:rsidRPr="00585BE1">
              <w:rPr>
                <w:rFonts w:ascii="Cambria" w:hAnsi="Cambria"/>
                <w:sz w:val="24"/>
                <w:szCs w:val="24"/>
              </w:rPr>
              <w:t>Owner</w:t>
            </w:r>
          </w:p>
        </w:tc>
        <w:tc>
          <w:tcPr>
            <w:tcW w:w="5792" w:type="dxa"/>
            <w:shd w:val="clear" w:color="auto" w:fill="auto"/>
          </w:tcPr>
          <w:p w14:paraId="7DA16E28" w14:textId="77777777" w:rsidR="00D136D8" w:rsidRPr="00585BE1" w:rsidRDefault="00D136D8" w:rsidP="003D2C35">
            <w:pPr>
              <w:jc w:val="center"/>
              <w:rPr>
                <w:rFonts w:ascii="Cambria" w:hAnsi="Cambria"/>
                <w:sz w:val="24"/>
                <w:szCs w:val="24"/>
              </w:rPr>
            </w:pPr>
            <w:r w:rsidRPr="00585BE1">
              <w:rPr>
                <w:rFonts w:ascii="Cambria" w:hAnsi="Cambria"/>
                <w:sz w:val="24"/>
                <w:szCs w:val="24"/>
              </w:rPr>
              <w:t>Action</w:t>
            </w:r>
          </w:p>
        </w:tc>
        <w:tc>
          <w:tcPr>
            <w:tcW w:w="1479" w:type="dxa"/>
            <w:shd w:val="clear" w:color="auto" w:fill="auto"/>
          </w:tcPr>
          <w:p w14:paraId="350BFB11" w14:textId="77777777" w:rsidR="00D136D8" w:rsidRPr="00585BE1" w:rsidRDefault="00D136D8" w:rsidP="003D2C35">
            <w:pPr>
              <w:jc w:val="center"/>
              <w:rPr>
                <w:rFonts w:ascii="Cambria" w:hAnsi="Cambria"/>
                <w:sz w:val="24"/>
                <w:szCs w:val="24"/>
              </w:rPr>
            </w:pPr>
            <w:r w:rsidRPr="00585BE1">
              <w:rPr>
                <w:rFonts w:ascii="Cambria" w:hAnsi="Cambria"/>
                <w:sz w:val="24"/>
                <w:szCs w:val="24"/>
              </w:rPr>
              <w:t>Status</w:t>
            </w:r>
          </w:p>
        </w:tc>
      </w:tr>
      <w:tr w:rsidR="00D136D8" w:rsidRPr="00CD170F" w14:paraId="313CD668" w14:textId="77777777" w:rsidTr="00765E8E">
        <w:trPr>
          <w:trHeight w:val="107"/>
        </w:trPr>
        <w:tc>
          <w:tcPr>
            <w:tcW w:w="1526" w:type="dxa"/>
            <w:shd w:val="clear" w:color="auto" w:fill="auto"/>
          </w:tcPr>
          <w:p w14:paraId="4B63915A" w14:textId="7FD39D75" w:rsidR="00D136D8" w:rsidRPr="00585BE1" w:rsidRDefault="00585BE1" w:rsidP="003D2C35">
            <w:pPr>
              <w:rPr>
                <w:rFonts w:ascii="Cambria" w:hAnsi="Cambria"/>
                <w:sz w:val="24"/>
                <w:szCs w:val="24"/>
              </w:rPr>
            </w:pPr>
            <w:r>
              <w:rPr>
                <w:rFonts w:ascii="Cambria" w:hAnsi="Cambria"/>
                <w:sz w:val="24"/>
                <w:szCs w:val="24"/>
              </w:rPr>
              <w:t>101219-001</w:t>
            </w:r>
          </w:p>
        </w:tc>
        <w:tc>
          <w:tcPr>
            <w:tcW w:w="1134" w:type="dxa"/>
            <w:shd w:val="clear" w:color="auto" w:fill="auto"/>
          </w:tcPr>
          <w:p w14:paraId="45CBFF0A" w14:textId="498726A8" w:rsidR="00D136D8" w:rsidRPr="00585BE1" w:rsidRDefault="00765E8E" w:rsidP="003D2C35">
            <w:pPr>
              <w:rPr>
                <w:rFonts w:ascii="Cambria" w:hAnsi="Cambria"/>
                <w:sz w:val="24"/>
                <w:szCs w:val="24"/>
              </w:rPr>
            </w:pPr>
            <w:r>
              <w:rPr>
                <w:rFonts w:ascii="Cambria" w:hAnsi="Cambria"/>
                <w:sz w:val="24"/>
                <w:szCs w:val="24"/>
              </w:rPr>
              <w:t>Mike</w:t>
            </w:r>
          </w:p>
        </w:tc>
        <w:tc>
          <w:tcPr>
            <w:tcW w:w="5792" w:type="dxa"/>
            <w:shd w:val="clear" w:color="auto" w:fill="auto"/>
          </w:tcPr>
          <w:p w14:paraId="3955A700" w14:textId="5BA49C85" w:rsidR="00D136D8" w:rsidRPr="00585BE1" w:rsidRDefault="00585BE1" w:rsidP="003D2C35">
            <w:pPr>
              <w:rPr>
                <w:rFonts w:ascii="Cambria" w:hAnsi="Cambria"/>
                <w:sz w:val="24"/>
                <w:szCs w:val="24"/>
              </w:rPr>
            </w:pPr>
            <w:r>
              <w:rPr>
                <w:rFonts w:ascii="Cambria" w:hAnsi="Cambria"/>
                <w:sz w:val="24"/>
                <w:szCs w:val="24"/>
              </w:rPr>
              <w:t>122/19</w:t>
            </w:r>
            <w:r w:rsidR="00765E8E">
              <w:rPr>
                <w:rFonts w:ascii="Cambria" w:hAnsi="Cambria"/>
                <w:sz w:val="24"/>
                <w:szCs w:val="24"/>
              </w:rPr>
              <w:t>.2</w:t>
            </w:r>
            <w:r>
              <w:rPr>
                <w:rFonts w:ascii="Cambria" w:hAnsi="Cambria"/>
                <w:sz w:val="24"/>
                <w:szCs w:val="24"/>
              </w:rPr>
              <w:t xml:space="preserve"> Annual subscription to Heritage Pool</w:t>
            </w:r>
            <w:r w:rsidR="00333AB6">
              <w:rPr>
                <w:rFonts w:ascii="Cambria" w:hAnsi="Cambria"/>
                <w:sz w:val="24"/>
                <w:szCs w:val="24"/>
              </w:rPr>
              <w:t>s</w:t>
            </w:r>
            <w:r>
              <w:rPr>
                <w:rFonts w:ascii="Cambria" w:hAnsi="Cambria"/>
                <w:sz w:val="24"/>
                <w:szCs w:val="24"/>
              </w:rPr>
              <w:t xml:space="preserve"> of Britain is to be</w:t>
            </w:r>
            <w:r w:rsidR="00765E8E">
              <w:rPr>
                <w:rFonts w:ascii="Cambria" w:hAnsi="Cambria"/>
                <w:sz w:val="24"/>
                <w:szCs w:val="24"/>
              </w:rPr>
              <w:t xml:space="preserve"> completed</w:t>
            </w:r>
            <w:r w:rsidR="009F05E2">
              <w:rPr>
                <w:rFonts w:ascii="Cambria" w:hAnsi="Cambria"/>
                <w:sz w:val="24"/>
                <w:szCs w:val="24"/>
              </w:rPr>
              <w:t>.</w:t>
            </w:r>
          </w:p>
        </w:tc>
        <w:tc>
          <w:tcPr>
            <w:tcW w:w="1479" w:type="dxa"/>
            <w:shd w:val="clear" w:color="auto" w:fill="auto"/>
          </w:tcPr>
          <w:p w14:paraId="25F4891D" w14:textId="2F09E46F" w:rsidR="00D136D8" w:rsidRPr="00585BE1" w:rsidRDefault="00765E8E" w:rsidP="003D2C35">
            <w:pPr>
              <w:rPr>
                <w:rFonts w:ascii="Cambria" w:hAnsi="Cambria"/>
                <w:sz w:val="24"/>
                <w:szCs w:val="24"/>
              </w:rPr>
            </w:pPr>
            <w:r>
              <w:rPr>
                <w:rFonts w:ascii="Cambria" w:hAnsi="Cambria"/>
                <w:sz w:val="24"/>
                <w:szCs w:val="24"/>
              </w:rPr>
              <w:t>Raised</w:t>
            </w:r>
          </w:p>
        </w:tc>
      </w:tr>
      <w:tr w:rsidR="00765E8E" w:rsidRPr="00CD170F" w14:paraId="598AD84A" w14:textId="77777777" w:rsidTr="00765E8E">
        <w:trPr>
          <w:trHeight w:val="107"/>
        </w:trPr>
        <w:tc>
          <w:tcPr>
            <w:tcW w:w="1526" w:type="dxa"/>
            <w:shd w:val="clear" w:color="auto" w:fill="auto"/>
          </w:tcPr>
          <w:p w14:paraId="454906F9" w14:textId="779E09E9" w:rsidR="00765E8E" w:rsidRDefault="00765E8E" w:rsidP="003D2C35">
            <w:pPr>
              <w:rPr>
                <w:rFonts w:ascii="Cambria" w:hAnsi="Cambria"/>
                <w:sz w:val="24"/>
                <w:szCs w:val="24"/>
              </w:rPr>
            </w:pPr>
            <w:r>
              <w:rPr>
                <w:rFonts w:ascii="Cambria" w:hAnsi="Cambria"/>
                <w:sz w:val="24"/>
                <w:szCs w:val="24"/>
              </w:rPr>
              <w:t>101219-002</w:t>
            </w:r>
          </w:p>
        </w:tc>
        <w:tc>
          <w:tcPr>
            <w:tcW w:w="1134" w:type="dxa"/>
            <w:shd w:val="clear" w:color="auto" w:fill="auto"/>
          </w:tcPr>
          <w:p w14:paraId="1D9D4DA9" w14:textId="2C9940F6" w:rsidR="00765E8E" w:rsidRDefault="00765E8E" w:rsidP="003D2C35">
            <w:pPr>
              <w:rPr>
                <w:rFonts w:ascii="Cambria" w:hAnsi="Cambria"/>
                <w:sz w:val="24"/>
                <w:szCs w:val="24"/>
              </w:rPr>
            </w:pPr>
            <w:r>
              <w:rPr>
                <w:rFonts w:ascii="Cambria" w:hAnsi="Cambria"/>
                <w:sz w:val="24"/>
                <w:szCs w:val="24"/>
              </w:rPr>
              <w:t>Chris W</w:t>
            </w:r>
          </w:p>
        </w:tc>
        <w:tc>
          <w:tcPr>
            <w:tcW w:w="5792" w:type="dxa"/>
            <w:shd w:val="clear" w:color="auto" w:fill="auto"/>
          </w:tcPr>
          <w:p w14:paraId="36B8FFA5" w14:textId="551586D0" w:rsidR="00765E8E" w:rsidRDefault="00765E8E" w:rsidP="003D2C35">
            <w:pPr>
              <w:rPr>
                <w:rFonts w:ascii="Cambria" w:hAnsi="Cambria"/>
                <w:sz w:val="24"/>
                <w:szCs w:val="24"/>
              </w:rPr>
            </w:pPr>
            <w:r>
              <w:rPr>
                <w:rFonts w:ascii="Cambria" w:hAnsi="Cambria"/>
                <w:sz w:val="24"/>
                <w:szCs w:val="24"/>
              </w:rPr>
              <w:t>122/19</w:t>
            </w:r>
            <w:r w:rsidR="005E5F52">
              <w:rPr>
                <w:rFonts w:ascii="Cambria" w:hAnsi="Cambria"/>
                <w:sz w:val="24"/>
                <w:szCs w:val="24"/>
              </w:rPr>
              <w:t>.3 To speak to</w:t>
            </w:r>
            <w:r w:rsidR="00087878">
              <w:rPr>
                <w:rFonts w:ascii="Cambria" w:hAnsi="Cambria"/>
                <w:sz w:val="24"/>
                <w:szCs w:val="24"/>
              </w:rPr>
              <w:t xml:space="preserve"> Peak Minds to promote swimming opportunities</w:t>
            </w:r>
            <w:r w:rsidR="009F05E2">
              <w:rPr>
                <w:rFonts w:ascii="Cambria" w:hAnsi="Cambria"/>
                <w:sz w:val="24"/>
                <w:szCs w:val="24"/>
              </w:rPr>
              <w:t>.</w:t>
            </w:r>
          </w:p>
        </w:tc>
        <w:tc>
          <w:tcPr>
            <w:tcW w:w="1479" w:type="dxa"/>
            <w:shd w:val="clear" w:color="auto" w:fill="auto"/>
          </w:tcPr>
          <w:p w14:paraId="72344012" w14:textId="1A4D340A" w:rsidR="00765E8E" w:rsidRDefault="00087878" w:rsidP="003D2C35">
            <w:pPr>
              <w:rPr>
                <w:rFonts w:ascii="Cambria" w:hAnsi="Cambria"/>
                <w:sz w:val="24"/>
                <w:szCs w:val="24"/>
              </w:rPr>
            </w:pPr>
            <w:r>
              <w:rPr>
                <w:rFonts w:ascii="Cambria" w:hAnsi="Cambria"/>
                <w:sz w:val="24"/>
                <w:szCs w:val="24"/>
              </w:rPr>
              <w:t>Raised</w:t>
            </w:r>
          </w:p>
        </w:tc>
      </w:tr>
      <w:tr w:rsidR="00087878" w:rsidRPr="00CD170F" w14:paraId="6D27F596" w14:textId="77777777" w:rsidTr="00765E8E">
        <w:trPr>
          <w:trHeight w:val="107"/>
        </w:trPr>
        <w:tc>
          <w:tcPr>
            <w:tcW w:w="1526" w:type="dxa"/>
            <w:shd w:val="clear" w:color="auto" w:fill="auto"/>
          </w:tcPr>
          <w:p w14:paraId="323268DB" w14:textId="7CF99628" w:rsidR="00087878" w:rsidRDefault="00087878" w:rsidP="003D2C35">
            <w:pPr>
              <w:rPr>
                <w:rFonts w:ascii="Cambria" w:hAnsi="Cambria"/>
                <w:sz w:val="24"/>
                <w:szCs w:val="24"/>
              </w:rPr>
            </w:pPr>
            <w:r>
              <w:rPr>
                <w:rFonts w:ascii="Cambria" w:hAnsi="Cambria"/>
                <w:sz w:val="24"/>
                <w:szCs w:val="24"/>
              </w:rPr>
              <w:t>101219-003</w:t>
            </w:r>
          </w:p>
        </w:tc>
        <w:tc>
          <w:tcPr>
            <w:tcW w:w="1134" w:type="dxa"/>
            <w:shd w:val="clear" w:color="auto" w:fill="auto"/>
          </w:tcPr>
          <w:p w14:paraId="52ED76B2" w14:textId="3FEC0124" w:rsidR="00087878" w:rsidRDefault="00087878" w:rsidP="003D2C35">
            <w:pPr>
              <w:rPr>
                <w:rFonts w:ascii="Cambria" w:hAnsi="Cambria"/>
                <w:sz w:val="24"/>
                <w:szCs w:val="24"/>
              </w:rPr>
            </w:pPr>
            <w:r>
              <w:rPr>
                <w:rFonts w:ascii="Cambria" w:hAnsi="Cambria"/>
                <w:sz w:val="24"/>
                <w:szCs w:val="24"/>
              </w:rPr>
              <w:t>Chris W</w:t>
            </w:r>
          </w:p>
        </w:tc>
        <w:tc>
          <w:tcPr>
            <w:tcW w:w="5792" w:type="dxa"/>
            <w:shd w:val="clear" w:color="auto" w:fill="auto"/>
          </w:tcPr>
          <w:p w14:paraId="7AEF5C08" w14:textId="35E1B400" w:rsidR="00087878" w:rsidRDefault="00087878" w:rsidP="003D2C35">
            <w:pPr>
              <w:rPr>
                <w:rFonts w:ascii="Cambria" w:hAnsi="Cambria"/>
                <w:sz w:val="24"/>
                <w:szCs w:val="24"/>
              </w:rPr>
            </w:pPr>
            <w:r>
              <w:rPr>
                <w:rFonts w:ascii="Cambria" w:hAnsi="Cambria"/>
                <w:sz w:val="24"/>
                <w:szCs w:val="24"/>
              </w:rPr>
              <w:t xml:space="preserve">122/19.4 To </w:t>
            </w:r>
            <w:r w:rsidR="00EF5E33">
              <w:rPr>
                <w:rFonts w:ascii="Cambria" w:hAnsi="Cambria"/>
                <w:sz w:val="24"/>
                <w:szCs w:val="24"/>
              </w:rPr>
              <w:t xml:space="preserve">offer Helen HPC support for </w:t>
            </w:r>
            <w:r w:rsidR="00A910A8">
              <w:rPr>
                <w:rFonts w:ascii="Cambria" w:hAnsi="Cambria"/>
                <w:sz w:val="24"/>
                <w:szCs w:val="24"/>
              </w:rPr>
              <w:t>contacting GP surgeries in the wider area</w:t>
            </w:r>
            <w:r w:rsidR="009F05E2">
              <w:rPr>
                <w:rFonts w:ascii="Cambria" w:hAnsi="Cambria"/>
                <w:sz w:val="24"/>
                <w:szCs w:val="24"/>
              </w:rPr>
              <w:t>.</w:t>
            </w:r>
          </w:p>
        </w:tc>
        <w:tc>
          <w:tcPr>
            <w:tcW w:w="1479" w:type="dxa"/>
            <w:shd w:val="clear" w:color="auto" w:fill="auto"/>
          </w:tcPr>
          <w:p w14:paraId="4BAAA926" w14:textId="0DCAED23" w:rsidR="00087878" w:rsidRDefault="00A910A8" w:rsidP="003D2C35">
            <w:pPr>
              <w:rPr>
                <w:rFonts w:ascii="Cambria" w:hAnsi="Cambria"/>
                <w:sz w:val="24"/>
                <w:szCs w:val="24"/>
              </w:rPr>
            </w:pPr>
            <w:r>
              <w:rPr>
                <w:rFonts w:ascii="Cambria" w:hAnsi="Cambria"/>
                <w:sz w:val="24"/>
                <w:szCs w:val="24"/>
              </w:rPr>
              <w:t>Raised</w:t>
            </w:r>
          </w:p>
        </w:tc>
      </w:tr>
      <w:tr w:rsidR="00A910A8" w:rsidRPr="00CD170F" w14:paraId="49C61A32" w14:textId="77777777" w:rsidTr="00765E8E">
        <w:trPr>
          <w:trHeight w:val="107"/>
        </w:trPr>
        <w:tc>
          <w:tcPr>
            <w:tcW w:w="1526" w:type="dxa"/>
            <w:shd w:val="clear" w:color="auto" w:fill="auto"/>
          </w:tcPr>
          <w:p w14:paraId="4E86FC15" w14:textId="71F83C64" w:rsidR="00A910A8" w:rsidRDefault="00A910A8" w:rsidP="003D2C35">
            <w:pPr>
              <w:rPr>
                <w:rFonts w:ascii="Cambria" w:hAnsi="Cambria"/>
                <w:sz w:val="24"/>
                <w:szCs w:val="24"/>
              </w:rPr>
            </w:pPr>
            <w:r>
              <w:rPr>
                <w:rFonts w:ascii="Cambria" w:hAnsi="Cambria"/>
                <w:sz w:val="24"/>
                <w:szCs w:val="24"/>
              </w:rPr>
              <w:t>101219-004</w:t>
            </w:r>
          </w:p>
        </w:tc>
        <w:tc>
          <w:tcPr>
            <w:tcW w:w="1134" w:type="dxa"/>
            <w:shd w:val="clear" w:color="auto" w:fill="auto"/>
          </w:tcPr>
          <w:p w14:paraId="2B818780" w14:textId="363926BF" w:rsidR="00A910A8" w:rsidRDefault="00525958" w:rsidP="003D2C35">
            <w:pPr>
              <w:rPr>
                <w:rFonts w:ascii="Cambria" w:hAnsi="Cambria"/>
                <w:sz w:val="24"/>
                <w:szCs w:val="24"/>
              </w:rPr>
            </w:pPr>
            <w:r>
              <w:rPr>
                <w:rFonts w:ascii="Cambria" w:hAnsi="Cambria"/>
                <w:sz w:val="24"/>
                <w:szCs w:val="24"/>
              </w:rPr>
              <w:t>Mike</w:t>
            </w:r>
          </w:p>
        </w:tc>
        <w:tc>
          <w:tcPr>
            <w:tcW w:w="5792" w:type="dxa"/>
            <w:shd w:val="clear" w:color="auto" w:fill="auto"/>
          </w:tcPr>
          <w:p w14:paraId="2337F31F" w14:textId="1429B055" w:rsidR="00A910A8" w:rsidRDefault="00A956D0" w:rsidP="003D2C35">
            <w:pPr>
              <w:rPr>
                <w:rFonts w:ascii="Cambria" w:hAnsi="Cambria"/>
                <w:sz w:val="24"/>
                <w:szCs w:val="24"/>
              </w:rPr>
            </w:pPr>
            <w:r>
              <w:rPr>
                <w:rFonts w:ascii="Cambria" w:hAnsi="Cambria"/>
                <w:sz w:val="24"/>
                <w:szCs w:val="24"/>
              </w:rPr>
              <w:t>122/19.6</w:t>
            </w:r>
            <w:r w:rsidR="00525958">
              <w:rPr>
                <w:rFonts w:ascii="Cambria" w:hAnsi="Cambria"/>
                <w:sz w:val="24"/>
                <w:szCs w:val="24"/>
              </w:rPr>
              <w:t xml:space="preserve"> </w:t>
            </w:r>
            <w:r w:rsidR="00124C5F">
              <w:rPr>
                <w:rFonts w:ascii="Cambria" w:hAnsi="Cambria"/>
                <w:sz w:val="24"/>
                <w:szCs w:val="24"/>
              </w:rPr>
              <w:t xml:space="preserve">report </w:t>
            </w:r>
            <w:r w:rsidR="00525958">
              <w:rPr>
                <w:rFonts w:ascii="Cambria" w:hAnsi="Cambria"/>
                <w:sz w:val="24"/>
                <w:szCs w:val="24"/>
              </w:rPr>
              <w:t>back to the next meeting on the options for an EPOS system and utilisation of local or cloud storage.</w:t>
            </w:r>
          </w:p>
        </w:tc>
        <w:tc>
          <w:tcPr>
            <w:tcW w:w="1479" w:type="dxa"/>
            <w:shd w:val="clear" w:color="auto" w:fill="auto"/>
          </w:tcPr>
          <w:p w14:paraId="3476B9E3" w14:textId="73D1B8E9" w:rsidR="00A910A8" w:rsidRDefault="00525958" w:rsidP="003D2C35">
            <w:pPr>
              <w:rPr>
                <w:rFonts w:ascii="Cambria" w:hAnsi="Cambria"/>
                <w:sz w:val="24"/>
                <w:szCs w:val="24"/>
              </w:rPr>
            </w:pPr>
            <w:r>
              <w:rPr>
                <w:rFonts w:ascii="Cambria" w:hAnsi="Cambria"/>
                <w:sz w:val="24"/>
                <w:szCs w:val="24"/>
              </w:rPr>
              <w:t>Raised</w:t>
            </w:r>
          </w:p>
        </w:tc>
      </w:tr>
      <w:tr w:rsidR="00B3669D" w:rsidRPr="00CD170F" w14:paraId="71BED691" w14:textId="77777777" w:rsidTr="00765E8E">
        <w:trPr>
          <w:trHeight w:val="107"/>
        </w:trPr>
        <w:tc>
          <w:tcPr>
            <w:tcW w:w="1526" w:type="dxa"/>
            <w:shd w:val="clear" w:color="auto" w:fill="auto"/>
          </w:tcPr>
          <w:p w14:paraId="6DCD1C87" w14:textId="4D8969B6" w:rsidR="00B3669D" w:rsidRDefault="00283CA5" w:rsidP="003D2C35">
            <w:pPr>
              <w:rPr>
                <w:rFonts w:ascii="Cambria" w:hAnsi="Cambria"/>
                <w:sz w:val="24"/>
                <w:szCs w:val="24"/>
              </w:rPr>
            </w:pPr>
            <w:r>
              <w:rPr>
                <w:rFonts w:ascii="Cambria" w:hAnsi="Cambria"/>
                <w:sz w:val="24"/>
                <w:szCs w:val="24"/>
              </w:rPr>
              <w:t>101219-005</w:t>
            </w:r>
          </w:p>
        </w:tc>
        <w:tc>
          <w:tcPr>
            <w:tcW w:w="1134" w:type="dxa"/>
            <w:shd w:val="clear" w:color="auto" w:fill="auto"/>
          </w:tcPr>
          <w:p w14:paraId="70CC4B85" w14:textId="1A2A9621" w:rsidR="00B3669D" w:rsidRDefault="00B3669D" w:rsidP="003D2C35">
            <w:pPr>
              <w:rPr>
                <w:rFonts w:ascii="Cambria" w:hAnsi="Cambria"/>
                <w:sz w:val="24"/>
                <w:szCs w:val="24"/>
              </w:rPr>
            </w:pPr>
            <w:r>
              <w:rPr>
                <w:rFonts w:ascii="Cambria" w:hAnsi="Cambria"/>
                <w:sz w:val="24"/>
                <w:szCs w:val="24"/>
              </w:rPr>
              <w:t>Mike</w:t>
            </w:r>
          </w:p>
        </w:tc>
        <w:tc>
          <w:tcPr>
            <w:tcW w:w="5792" w:type="dxa"/>
            <w:shd w:val="clear" w:color="auto" w:fill="auto"/>
          </w:tcPr>
          <w:p w14:paraId="687A1D7B" w14:textId="423AD898" w:rsidR="00B3669D" w:rsidRDefault="00B3669D" w:rsidP="003D2C35">
            <w:pPr>
              <w:rPr>
                <w:rFonts w:ascii="Cambria" w:hAnsi="Cambria"/>
                <w:sz w:val="24"/>
                <w:szCs w:val="24"/>
              </w:rPr>
            </w:pPr>
            <w:r>
              <w:rPr>
                <w:rFonts w:ascii="Cambria" w:hAnsi="Cambria"/>
                <w:sz w:val="24"/>
                <w:szCs w:val="24"/>
              </w:rPr>
              <w:t>122/19.7 To report back on</w:t>
            </w:r>
            <w:r w:rsidR="00E53ADE">
              <w:rPr>
                <w:rFonts w:ascii="Cambria" w:hAnsi="Cambria"/>
                <w:sz w:val="24"/>
                <w:szCs w:val="24"/>
              </w:rPr>
              <w:t xml:space="preserve"> addition of merchandising options </w:t>
            </w:r>
            <w:r w:rsidR="009E0D6C">
              <w:rPr>
                <w:rFonts w:ascii="Cambria" w:hAnsi="Cambria"/>
                <w:sz w:val="24"/>
                <w:szCs w:val="24"/>
              </w:rPr>
              <w:t>to</w:t>
            </w:r>
            <w:r w:rsidR="00E53ADE">
              <w:rPr>
                <w:rFonts w:ascii="Cambria" w:hAnsi="Cambria"/>
                <w:sz w:val="24"/>
                <w:szCs w:val="24"/>
              </w:rPr>
              <w:t xml:space="preserve"> the website (short term</w:t>
            </w:r>
            <w:r w:rsidR="00283CA5">
              <w:rPr>
                <w:rFonts w:ascii="Cambria" w:hAnsi="Cambria"/>
                <w:sz w:val="24"/>
                <w:szCs w:val="24"/>
              </w:rPr>
              <w:t xml:space="preserve"> solution)</w:t>
            </w:r>
            <w:r w:rsidR="009E0D6C">
              <w:rPr>
                <w:rFonts w:ascii="Cambria" w:hAnsi="Cambria"/>
                <w:sz w:val="24"/>
                <w:szCs w:val="24"/>
              </w:rPr>
              <w:t>.</w:t>
            </w:r>
          </w:p>
        </w:tc>
        <w:tc>
          <w:tcPr>
            <w:tcW w:w="1479" w:type="dxa"/>
            <w:shd w:val="clear" w:color="auto" w:fill="auto"/>
          </w:tcPr>
          <w:p w14:paraId="2FC9F4BD" w14:textId="482BE302" w:rsidR="00B3669D" w:rsidRDefault="00283CA5" w:rsidP="003D2C35">
            <w:pPr>
              <w:rPr>
                <w:rFonts w:ascii="Cambria" w:hAnsi="Cambria"/>
                <w:sz w:val="24"/>
                <w:szCs w:val="24"/>
              </w:rPr>
            </w:pPr>
            <w:r>
              <w:rPr>
                <w:rFonts w:ascii="Cambria" w:hAnsi="Cambria"/>
                <w:sz w:val="24"/>
                <w:szCs w:val="24"/>
              </w:rPr>
              <w:t>Raised</w:t>
            </w:r>
          </w:p>
        </w:tc>
      </w:tr>
      <w:tr w:rsidR="00525958" w:rsidRPr="00CD170F" w14:paraId="7BC475B7" w14:textId="77777777" w:rsidTr="00765E8E">
        <w:trPr>
          <w:trHeight w:val="107"/>
        </w:trPr>
        <w:tc>
          <w:tcPr>
            <w:tcW w:w="1526" w:type="dxa"/>
            <w:shd w:val="clear" w:color="auto" w:fill="auto"/>
          </w:tcPr>
          <w:p w14:paraId="11BEC66E" w14:textId="15DBB2CB" w:rsidR="00525958" w:rsidRDefault="00525958" w:rsidP="003D2C35">
            <w:pPr>
              <w:rPr>
                <w:rFonts w:ascii="Cambria" w:hAnsi="Cambria"/>
                <w:sz w:val="24"/>
                <w:szCs w:val="24"/>
              </w:rPr>
            </w:pPr>
            <w:r>
              <w:rPr>
                <w:rFonts w:ascii="Cambria" w:hAnsi="Cambria"/>
                <w:sz w:val="24"/>
                <w:szCs w:val="24"/>
              </w:rPr>
              <w:t>101219-00</w:t>
            </w:r>
            <w:r w:rsidR="00283CA5">
              <w:rPr>
                <w:rFonts w:ascii="Cambria" w:hAnsi="Cambria"/>
                <w:sz w:val="24"/>
                <w:szCs w:val="24"/>
              </w:rPr>
              <w:t>6</w:t>
            </w:r>
          </w:p>
        </w:tc>
        <w:tc>
          <w:tcPr>
            <w:tcW w:w="1134" w:type="dxa"/>
            <w:shd w:val="clear" w:color="auto" w:fill="auto"/>
          </w:tcPr>
          <w:p w14:paraId="5ECF2BD2" w14:textId="75FF5BEF" w:rsidR="00525958" w:rsidRDefault="00525958" w:rsidP="003D2C35">
            <w:pPr>
              <w:rPr>
                <w:rFonts w:ascii="Cambria" w:hAnsi="Cambria"/>
                <w:sz w:val="24"/>
                <w:szCs w:val="24"/>
              </w:rPr>
            </w:pPr>
            <w:r>
              <w:rPr>
                <w:rFonts w:ascii="Cambria" w:hAnsi="Cambria"/>
                <w:sz w:val="24"/>
                <w:szCs w:val="24"/>
              </w:rPr>
              <w:t>Mike</w:t>
            </w:r>
          </w:p>
        </w:tc>
        <w:tc>
          <w:tcPr>
            <w:tcW w:w="5792" w:type="dxa"/>
            <w:shd w:val="clear" w:color="auto" w:fill="auto"/>
          </w:tcPr>
          <w:p w14:paraId="4CD10A87" w14:textId="4502D471" w:rsidR="00525958" w:rsidRDefault="00A956D0" w:rsidP="003D2C35">
            <w:pPr>
              <w:rPr>
                <w:rFonts w:ascii="Cambria" w:hAnsi="Cambria"/>
                <w:sz w:val="24"/>
                <w:szCs w:val="24"/>
              </w:rPr>
            </w:pPr>
            <w:r>
              <w:rPr>
                <w:rFonts w:ascii="Cambria" w:hAnsi="Cambria"/>
                <w:sz w:val="24"/>
                <w:szCs w:val="24"/>
              </w:rPr>
              <w:t>122/19.</w:t>
            </w:r>
            <w:r w:rsidR="006B4E1F">
              <w:rPr>
                <w:rFonts w:ascii="Cambria" w:hAnsi="Cambria"/>
                <w:sz w:val="24"/>
                <w:szCs w:val="24"/>
              </w:rPr>
              <w:t>9</w:t>
            </w:r>
            <w:r>
              <w:rPr>
                <w:rFonts w:ascii="Cambria" w:hAnsi="Cambria"/>
                <w:sz w:val="24"/>
                <w:szCs w:val="24"/>
              </w:rPr>
              <w:t xml:space="preserve"> </w:t>
            </w:r>
            <w:r w:rsidR="00525958">
              <w:rPr>
                <w:rFonts w:ascii="Cambria" w:hAnsi="Cambria"/>
                <w:sz w:val="24"/>
                <w:szCs w:val="24"/>
              </w:rPr>
              <w:t>To estimate the number of leaflets that may be required</w:t>
            </w:r>
            <w:r w:rsidR="00D36E88">
              <w:rPr>
                <w:rFonts w:ascii="Cambria" w:hAnsi="Cambria"/>
                <w:sz w:val="24"/>
                <w:szCs w:val="24"/>
              </w:rPr>
              <w:t xml:space="preserve"> and enquire about wider distribution of these.</w:t>
            </w:r>
            <w:r w:rsidR="00B65AD3">
              <w:rPr>
                <w:rFonts w:ascii="Cambria" w:hAnsi="Cambria"/>
                <w:sz w:val="24"/>
                <w:szCs w:val="24"/>
              </w:rPr>
              <w:t xml:space="preserve"> Wider </w:t>
            </w:r>
            <w:r w:rsidR="00DA33AB">
              <w:rPr>
                <w:rFonts w:ascii="Cambria" w:hAnsi="Cambria"/>
                <w:sz w:val="24"/>
                <w:szCs w:val="24"/>
              </w:rPr>
              <w:t xml:space="preserve">use </w:t>
            </w:r>
            <w:r w:rsidR="009A3C44">
              <w:rPr>
                <w:rFonts w:ascii="Cambria" w:hAnsi="Cambria"/>
                <w:sz w:val="24"/>
                <w:szCs w:val="24"/>
              </w:rPr>
              <w:t xml:space="preserve">of </w:t>
            </w:r>
            <w:r w:rsidR="00B65AD3">
              <w:rPr>
                <w:rFonts w:ascii="Cambria" w:hAnsi="Cambria"/>
                <w:sz w:val="24"/>
                <w:szCs w:val="24"/>
              </w:rPr>
              <w:t>social media</w:t>
            </w:r>
            <w:r w:rsidR="00DA33AB">
              <w:rPr>
                <w:rFonts w:ascii="Cambria" w:hAnsi="Cambria"/>
                <w:sz w:val="24"/>
                <w:szCs w:val="24"/>
              </w:rPr>
              <w:t xml:space="preserve"> for publicity </w:t>
            </w:r>
            <w:r w:rsidR="009A3C44">
              <w:rPr>
                <w:rFonts w:ascii="Cambria" w:hAnsi="Cambria"/>
                <w:sz w:val="24"/>
                <w:szCs w:val="24"/>
              </w:rPr>
              <w:t>should be explored with a Twitter account being set-up.</w:t>
            </w:r>
          </w:p>
        </w:tc>
        <w:tc>
          <w:tcPr>
            <w:tcW w:w="1479" w:type="dxa"/>
            <w:shd w:val="clear" w:color="auto" w:fill="auto"/>
          </w:tcPr>
          <w:p w14:paraId="0A8DC4D2" w14:textId="1F60F0F8" w:rsidR="00525958" w:rsidRDefault="00D36E88" w:rsidP="003D2C35">
            <w:pPr>
              <w:rPr>
                <w:rFonts w:ascii="Cambria" w:hAnsi="Cambria"/>
                <w:sz w:val="24"/>
                <w:szCs w:val="24"/>
              </w:rPr>
            </w:pPr>
            <w:r>
              <w:rPr>
                <w:rFonts w:ascii="Cambria" w:hAnsi="Cambria"/>
                <w:sz w:val="24"/>
                <w:szCs w:val="24"/>
              </w:rPr>
              <w:t>Raised</w:t>
            </w:r>
          </w:p>
        </w:tc>
      </w:tr>
      <w:tr w:rsidR="00B65AD3" w:rsidRPr="00CD170F" w14:paraId="5268DDD2" w14:textId="77777777" w:rsidTr="00765E8E">
        <w:trPr>
          <w:trHeight w:val="107"/>
        </w:trPr>
        <w:tc>
          <w:tcPr>
            <w:tcW w:w="1526" w:type="dxa"/>
            <w:shd w:val="clear" w:color="auto" w:fill="auto"/>
          </w:tcPr>
          <w:p w14:paraId="4053A38F" w14:textId="0C5069B7" w:rsidR="00B65AD3" w:rsidRDefault="00191D79" w:rsidP="003D2C35">
            <w:pPr>
              <w:rPr>
                <w:rFonts w:ascii="Cambria" w:hAnsi="Cambria"/>
                <w:sz w:val="24"/>
                <w:szCs w:val="24"/>
              </w:rPr>
            </w:pPr>
            <w:r>
              <w:rPr>
                <w:rFonts w:ascii="Cambria" w:hAnsi="Cambria"/>
                <w:sz w:val="24"/>
                <w:szCs w:val="24"/>
              </w:rPr>
              <w:t>101219-00</w:t>
            </w:r>
            <w:r w:rsidR="00283CA5">
              <w:rPr>
                <w:rFonts w:ascii="Cambria" w:hAnsi="Cambria"/>
                <w:sz w:val="24"/>
                <w:szCs w:val="24"/>
              </w:rPr>
              <w:t>7</w:t>
            </w:r>
          </w:p>
        </w:tc>
        <w:tc>
          <w:tcPr>
            <w:tcW w:w="1134" w:type="dxa"/>
            <w:shd w:val="clear" w:color="auto" w:fill="auto"/>
          </w:tcPr>
          <w:p w14:paraId="63B67605" w14:textId="2D204FAB" w:rsidR="00B65AD3" w:rsidRDefault="00191D79" w:rsidP="003D2C35">
            <w:pPr>
              <w:rPr>
                <w:rFonts w:ascii="Cambria" w:hAnsi="Cambria"/>
                <w:sz w:val="24"/>
                <w:szCs w:val="24"/>
              </w:rPr>
            </w:pPr>
            <w:r>
              <w:rPr>
                <w:rFonts w:ascii="Cambria" w:hAnsi="Cambria"/>
                <w:sz w:val="24"/>
                <w:szCs w:val="24"/>
              </w:rPr>
              <w:t>Cllr</w:t>
            </w:r>
            <w:r w:rsidR="008C0DA5">
              <w:rPr>
                <w:rFonts w:ascii="Cambria" w:hAnsi="Cambria"/>
                <w:sz w:val="24"/>
                <w:szCs w:val="24"/>
              </w:rPr>
              <w:t>.</w:t>
            </w:r>
            <w:r>
              <w:rPr>
                <w:rFonts w:ascii="Cambria" w:hAnsi="Cambria"/>
                <w:sz w:val="24"/>
                <w:szCs w:val="24"/>
              </w:rPr>
              <w:t xml:space="preserve"> W Hanley</w:t>
            </w:r>
          </w:p>
        </w:tc>
        <w:tc>
          <w:tcPr>
            <w:tcW w:w="5792" w:type="dxa"/>
            <w:shd w:val="clear" w:color="auto" w:fill="auto"/>
          </w:tcPr>
          <w:p w14:paraId="69DA8C2F" w14:textId="4224CD8F" w:rsidR="00B65AD3" w:rsidRDefault="00191D79" w:rsidP="003D2C35">
            <w:pPr>
              <w:rPr>
                <w:rFonts w:ascii="Cambria" w:hAnsi="Cambria"/>
                <w:sz w:val="24"/>
                <w:szCs w:val="24"/>
              </w:rPr>
            </w:pPr>
            <w:r>
              <w:rPr>
                <w:rFonts w:ascii="Cambria" w:hAnsi="Cambria"/>
                <w:sz w:val="24"/>
                <w:szCs w:val="24"/>
              </w:rPr>
              <w:t>125/19</w:t>
            </w:r>
            <w:r w:rsidR="00DE5AC8">
              <w:rPr>
                <w:rFonts w:ascii="Cambria" w:hAnsi="Cambria"/>
                <w:sz w:val="24"/>
                <w:szCs w:val="24"/>
              </w:rPr>
              <w:t xml:space="preserve">.1 Work with the Pool Management </w:t>
            </w:r>
            <w:r w:rsidR="00E25E7F">
              <w:rPr>
                <w:rFonts w:ascii="Cambria" w:hAnsi="Cambria"/>
                <w:sz w:val="24"/>
                <w:szCs w:val="24"/>
              </w:rPr>
              <w:t xml:space="preserve">on </w:t>
            </w:r>
            <w:r w:rsidR="00303810">
              <w:rPr>
                <w:rFonts w:ascii="Cambria" w:hAnsi="Cambria"/>
                <w:sz w:val="24"/>
                <w:szCs w:val="24"/>
              </w:rPr>
              <w:t xml:space="preserve">a checklist of </w:t>
            </w:r>
            <w:r w:rsidR="00E25E7F">
              <w:rPr>
                <w:rFonts w:ascii="Cambria" w:hAnsi="Cambria"/>
                <w:sz w:val="24"/>
                <w:szCs w:val="24"/>
              </w:rPr>
              <w:t xml:space="preserve">personnel </w:t>
            </w:r>
            <w:r w:rsidR="00303810">
              <w:rPr>
                <w:rFonts w:ascii="Cambria" w:hAnsi="Cambria"/>
                <w:sz w:val="24"/>
                <w:szCs w:val="24"/>
              </w:rPr>
              <w:t>r</w:t>
            </w:r>
            <w:r w:rsidR="00E25E7F">
              <w:rPr>
                <w:rFonts w:ascii="Cambria" w:hAnsi="Cambria"/>
                <w:sz w:val="24"/>
                <w:szCs w:val="24"/>
              </w:rPr>
              <w:t xml:space="preserve">ecords that should be held and </w:t>
            </w:r>
            <w:r w:rsidR="00E25E7F">
              <w:rPr>
                <w:rFonts w:ascii="Cambria" w:hAnsi="Cambria"/>
                <w:sz w:val="24"/>
                <w:szCs w:val="24"/>
              </w:rPr>
              <w:lastRenderedPageBreak/>
              <w:t>to reduce the amount of paper records that are held.</w:t>
            </w:r>
            <w:r w:rsidR="00303810">
              <w:rPr>
                <w:rFonts w:ascii="Cambria" w:hAnsi="Cambria"/>
                <w:sz w:val="24"/>
                <w:szCs w:val="24"/>
              </w:rPr>
              <w:t xml:space="preserve"> To also include suggestions about data security.</w:t>
            </w:r>
          </w:p>
        </w:tc>
        <w:tc>
          <w:tcPr>
            <w:tcW w:w="1479" w:type="dxa"/>
            <w:shd w:val="clear" w:color="auto" w:fill="auto"/>
          </w:tcPr>
          <w:p w14:paraId="0040D646" w14:textId="13230934" w:rsidR="00B65AD3" w:rsidRDefault="00303810" w:rsidP="003D2C35">
            <w:pPr>
              <w:rPr>
                <w:rFonts w:ascii="Cambria" w:hAnsi="Cambria"/>
                <w:sz w:val="24"/>
                <w:szCs w:val="24"/>
              </w:rPr>
            </w:pPr>
            <w:r>
              <w:rPr>
                <w:rFonts w:ascii="Cambria" w:hAnsi="Cambria"/>
                <w:sz w:val="24"/>
                <w:szCs w:val="24"/>
              </w:rPr>
              <w:lastRenderedPageBreak/>
              <w:t>Raised</w:t>
            </w:r>
          </w:p>
        </w:tc>
      </w:tr>
      <w:tr w:rsidR="00A71D05" w:rsidRPr="00CD170F" w14:paraId="13154517" w14:textId="77777777" w:rsidTr="00765E8E">
        <w:trPr>
          <w:trHeight w:val="107"/>
        </w:trPr>
        <w:tc>
          <w:tcPr>
            <w:tcW w:w="1526" w:type="dxa"/>
            <w:shd w:val="clear" w:color="auto" w:fill="auto"/>
          </w:tcPr>
          <w:p w14:paraId="7905A8A6" w14:textId="1D752FAF" w:rsidR="00A71D05" w:rsidRDefault="00A71D05" w:rsidP="003D2C35">
            <w:pPr>
              <w:rPr>
                <w:rFonts w:ascii="Cambria" w:hAnsi="Cambria"/>
                <w:sz w:val="24"/>
                <w:szCs w:val="24"/>
              </w:rPr>
            </w:pPr>
            <w:r>
              <w:rPr>
                <w:rFonts w:ascii="Cambria" w:hAnsi="Cambria"/>
                <w:sz w:val="24"/>
                <w:szCs w:val="24"/>
              </w:rPr>
              <w:t>101219-008</w:t>
            </w:r>
          </w:p>
        </w:tc>
        <w:tc>
          <w:tcPr>
            <w:tcW w:w="1134" w:type="dxa"/>
            <w:shd w:val="clear" w:color="auto" w:fill="auto"/>
          </w:tcPr>
          <w:p w14:paraId="6923DC4B" w14:textId="080319E0" w:rsidR="00A71D05" w:rsidRDefault="00A71D05" w:rsidP="003D2C35">
            <w:pPr>
              <w:rPr>
                <w:rFonts w:ascii="Cambria" w:hAnsi="Cambria"/>
                <w:sz w:val="24"/>
                <w:szCs w:val="24"/>
              </w:rPr>
            </w:pPr>
            <w:r>
              <w:rPr>
                <w:rFonts w:ascii="Cambria" w:hAnsi="Cambria"/>
                <w:sz w:val="24"/>
                <w:szCs w:val="24"/>
              </w:rPr>
              <w:t>S Wyatt</w:t>
            </w:r>
          </w:p>
        </w:tc>
        <w:tc>
          <w:tcPr>
            <w:tcW w:w="5792" w:type="dxa"/>
            <w:shd w:val="clear" w:color="auto" w:fill="auto"/>
          </w:tcPr>
          <w:p w14:paraId="1FC709FB" w14:textId="3A9BEA33" w:rsidR="00A71D05" w:rsidRDefault="00EF531C" w:rsidP="003D2C35">
            <w:pPr>
              <w:rPr>
                <w:rFonts w:ascii="Cambria" w:hAnsi="Cambria"/>
                <w:sz w:val="24"/>
                <w:szCs w:val="24"/>
              </w:rPr>
            </w:pPr>
            <w:r>
              <w:rPr>
                <w:rFonts w:ascii="Cambria" w:hAnsi="Cambria"/>
                <w:sz w:val="24"/>
                <w:szCs w:val="24"/>
              </w:rPr>
              <w:t xml:space="preserve">130/19.2 </w:t>
            </w:r>
            <w:r w:rsidR="00A71D05">
              <w:rPr>
                <w:rFonts w:ascii="Cambria" w:hAnsi="Cambria"/>
                <w:sz w:val="24"/>
                <w:szCs w:val="24"/>
              </w:rPr>
              <w:t>To contact AW to</w:t>
            </w:r>
            <w:r w:rsidR="003B6B78">
              <w:rPr>
                <w:rFonts w:ascii="Cambria" w:hAnsi="Cambria"/>
                <w:sz w:val="24"/>
                <w:szCs w:val="24"/>
              </w:rPr>
              <w:t xml:space="preserve"> agree a</w:t>
            </w:r>
            <w:r>
              <w:rPr>
                <w:rFonts w:ascii="Cambria" w:hAnsi="Cambria"/>
                <w:sz w:val="24"/>
                <w:szCs w:val="24"/>
              </w:rPr>
              <w:t xml:space="preserve"> </w:t>
            </w:r>
            <w:r w:rsidR="003B6B78">
              <w:rPr>
                <w:rFonts w:ascii="Cambria" w:hAnsi="Cambria"/>
                <w:sz w:val="24"/>
                <w:szCs w:val="24"/>
              </w:rPr>
              <w:t>date for a meeting in the New Year to discuss the HPC detailed proposal.</w:t>
            </w:r>
          </w:p>
        </w:tc>
        <w:tc>
          <w:tcPr>
            <w:tcW w:w="1479" w:type="dxa"/>
            <w:shd w:val="clear" w:color="auto" w:fill="auto"/>
          </w:tcPr>
          <w:p w14:paraId="31D6A8C4" w14:textId="5AA27990" w:rsidR="00A71D05" w:rsidRDefault="003B6B78" w:rsidP="003D2C35">
            <w:pPr>
              <w:rPr>
                <w:rFonts w:ascii="Cambria" w:hAnsi="Cambria"/>
                <w:sz w:val="24"/>
                <w:szCs w:val="24"/>
              </w:rPr>
            </w:pPr>
            <w:r>
              <w:rPr>
                <w:rFonts w:ascii="Cambria" w:hAnsi="Cambria"/>
                <w:sz w:val="24"/>
                <w:szCs w:val="24"/>
              </w:rPr>
              <w:t>Raised</w:t>
            </w:r>
          </w:p>
        </w:tc>
      </w:tr>
    </w:tbl>
    <w:p w14:paraId="69CF2C68" w14:textId="4BE78219" w:rsidR="00BF3023" w:rsidRDefault="00BF3023" w:rsidP="002D41F6">
      <w:pPr>
        <w:jc w:val="both"/>
        <w:rPr>
          <w:rFonts w:ascii="Cambria" w:hAnsi="Cambria"/>
          <w:sz w:val="24"/>
          <w:szCs w:val="24"/>
        </w:rPr>
      </w:pPr>
    </w:p>
    <w:sectPr w:rsidR="00BF3023"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9579" w14:textId="77777777" w:rsidR="00E06A6E" w:rsidRDefault="00E06A6E" w:rsidP="00F062FD">
      <w:r>
        <w:separator/>
      </w:r>
    </w:p>
  </w:endnote>
  <w:endnote w:type="continuationSeparator" w:id="0">
    <w:p w14:paraId="17DA3389" w14:textId="77777777" w:rsidR="00E06A6E" w:rsidRDefault="00E06A6E"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864A" w14:textId="77777777" w:rsidR="00E06A6E" w:rsidRDefault="00E06A6E" w:rsidP="00F062FD">
      <w:r>
        <w:separator/>
      </w:r>
    </w:p>
  </w:footnote>
  <w:footnote w:type="continuationSeparator" w:id="0">
    <w:p w14:paraId="7DD5CB93" w14:textId="77777777" w:rsidR="00E06A6E" w:rsidRDefault="00E06A6E"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2318EF61"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F62D24">
      <w:rPr>
        <w:rFonts w:ascii="Arial" w:hAnsi="Arial" w:cs="Arial"/>
        <w:sz w:val="16"/>
        <w:szCs w:val="16"/>
      </w:rPr>
      <w:t>1</w:t>
    </w:r>
  </w:p>
  <w:p w14:paraId="154E4E64" w14:textId="1AAE2B49" w:rsidR="00B02D55" w:rsidRDefault="00B02D55" w:rsidP="00F062FD">
    <w:pPr>
      <w:pStyle w:val="Header"/>
      <w:jc w:val="right"/>
      <w:rPr>
        <w:rFonts w:ascii="Arial" w:hAnsi="Arial" w:cs="Arial"/>
        <w:sz w:val="16"/>
        <w:szCs w:val="16"/>
      </w:rPr>
    </w:pPr>
    <w:r>
      <w:rPr>
        <w:rFonts w:ascii="Arial" w:hAnsi="Arial" w:cs="Arial"/>
        <w:sz w:val="16"/>
        <w:szCs w:val="16"/>
      </w:rPr>
      <w:t>Status:</w:t>
    </w:r>
    <w:r w:rsidR="008C5C3F">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01BD"/>
    <w:rsid w:val="00022BEF"/>
    <w:rsid w:val="00023BFA"/>
    <w:rsid w:val="00031F5E"/>
    <w:rsid w:val="00036A8C"/>
    <w:rsid w:val="00040083"/>
    <w:rsid w:val="000413B3"/>
    <w:rsid w:val="000416A1"/>
    <w:rsid w:val="0004216C"/>
    <w:rsid w:val="000423C4"/>
    <w:rsid w:val="0004510E"/>
    <w:rsid w:val="00046C37"/>
    <w:rsid w:val="0006256F"/>
    <w:rsid w:val="0006410E"/>
    <w:rsid w:val="000723F4"/>
    <w:rsid w:val="00073AA0"/>
    <w:rsid w:val="00075429"/>
    <w:rsid w:val="0008077C"/>
    <w:rsid w:val="000842EB"/>
    <w:rsid w:val="00087878"/>
    <w:rsid w:val="00091BED"/>
    <w:rsid w:val="000923E0"/>
    <w:rsid w:val="000A11D9"/>
    <w:rsid w:val="000A14B1"/>
    <w:rsid w:val="000C4AF5"/>
    <w:rsid w:val="000C6882"/>
    <w:rsid w:val="000D14BC"/>
    <w:rsid w:val="000D24AA"/>
    <w:rsid w:val="000D3DEF"/>
    <w:rsid w:val="000E0748"/>
    <w:rsid w:val="000E2A00"/>
    <w:rsid w:val="000E4BC3"/>
    <w:rsid w:val="000E6E25"/>
    <w:rsid w:val="000F1F36"/>
    <w:rsid w:val="000F45F7"/>
    <w:rsid w:val="00104746"/>
    <w:rsid w:val="00116967"/>
    <w:rsid w:val="001242A9"/>
    <w:rsid w:val="00124C5F"/>
    <w:rsid w:val="00126367"/>
    <w:rsid w:val="00126D3B"/>
    <w:rsid w:val="00130BDB"/>
    <w:rsid w:val="00133F9C"/>
    <w:rsid w:val="001344B4"/>
    <w:rsid w:val="00147173"/>
    <w:rsid w:val="001552B7"/>
    <w:rsid w:val="001559D8"/>
    <w:rsid w:val="00157DD8"/>
    <w:rsid w:val="00157F60"/>
    <w:rsid w:val="00160339"/>
    <w:rsid w:val="001623FB"/>
    <w:rsid w:val="00163E4C"/>
    <w:rsid w:val="001646BB"/>
    <w:rsid w:val="00172B66"/>
    <w:rsid w:val="001731A8"/>
    <w:rsid w:val="00173A88"/>
    <w:rsid w:val="00176D8E"/>
    <w:rsid w:val="0017734D"/>
    <w:rsid w:val="001818E8"/>
    <w:rsid w:val="00191D79"/>
    <w:rsid w:val="00192DA4"/>
    <w:rsid w:val="0019665F"/>
    <w:rsid w:val="001A2D87"/>
    <w:rsid w:val="001A5583"/>
    <w:rsid w:val="001A6E39"/>
    <w:rsid w:val="001A71CB"/>
    <w:rsid w:val="001C371C"/>
    <w:rsid w:val="001C7040"/>
    <w:rsid w:val="001D0B53"/>
    <w:rsid w:val="001D2A9E"/>
    <w:rsid w:val="001D4469"/>
    <w:rsid w:val="001D6507"/>
    <w:rsid w:val="001D6731"/>
    <w:rsid w:val="001E1D08"/>
    <w:rsid w:val="001E4CF0"/>
    <w:rsid w:val="001F0B4E"/>
    <w:rsid w:val="001F6D00"/>
    <w:rsid w:val="001F7500"/>
    <w:rsid w:val="00201231"/>
    <w:rsid w:val="00202FD3"/>
    <w:rsid w:val="002050E4"/>
    <w:rsid w:val="00207D2B"/>
    <w:rsid w:val="00211DA8"/>
    <w:rsid w:val="00212047"/>
    <w:rsid w:val="0022255F"/>
    <w:rsid w:val="00223D41"/>
    <w:rsid w:val="002331E1"/>
    <w:rsid w:val="00234D8E"/>
    <w:rsid w:val="002355CC"/>
    <w:rsid w:val="00235992"/>
    <w:rsid w:val="00245BE3"/>
    <w:rsid w:val="00247AE2"/>
    <w:rsid w:val="00247EC8"/>
    <w:rsid w:val="0025567E"/>
    <w:rsid w:val="002573C3"/>
    <w:rsid w:val="0025783A"/>
    <w:rsid w:val="002601A1"/>
    <w:rsid w:val="002610E4"/>
    <w:rsid w:val="00264E1F"/>
    <w:rsid w:val="00266A3B"/>
    <w:rsid w:val="002817A6"/>
    <w:rsid w:val="0028371C"/>
    <w:rsid w:val="00283CA5"/>
    <w:rsid w:val="00284599"/>
    <w:rsid w:val="00285638"/>
    <w:rsid w:val="002934CF"/>
    <w:rsid w:val="0029504C"/>
    <w:rsid w:val="0029528E"/>
    <w:rsid w:val="00295CF6"/>
    <w:rsid w:val="002A3F75"/>
    <w:rsid w:val="002B2A07"/>
    <w:rsid w:val="002C25FE"/>
    <w:rsid w:val="002D41F6"/>
    <w:rsid w:val="002D53E8"/>
    <w:rsid w:val="002D62CC"/>
    <w:rsid w:val="002E33DB"/>
    <w:rsid w:val="002E35DE"/>
    <w:rsid w:val="002E445E"/>
    <w:rsid w:val="002F0188"/>
    <w:rsid w:val="002F0CFC"/>
    <w:rsid w:val="002F2DDB"/>
    <w:rsid w:val="002F337B"/>
    <w:rsid w:val="002F3A35"/>
    <w:rsid w:val="002F6566"/>
    <w:rsid w:val="002F69EA"/>
    <w:rsid w:val="00300D9B"/>
    <w:rsid w:val="00301B09"/>
    <w:rsid w:val="00303810"/>
    <w:rsid w:val="003061DF"/>
    <w:rsid w:val="0031009B"/>
    <w:rsid w:val="00314E8E"/>
    <w:rsid w:val="003150D4"/>
    <w:rsid w:val="00324D13"/>
    <w:rsid w:val="00333885"/>
    <w:rsid w:val="00333AB6"/>
    <w:rsid w:val="00337564"/>
    <w:rsid w:val="00340925"/>
    <w:rsid w:val="00340F8E"/>
    <w:rsid w:val="003421B3"/>
    <w:rsid w:val="00342484"/>
    <w:rsid w:val="0035089C"/>
    <w:rsid w:val="00356A77"/>
    <w:rsid w:val="00362524"/>
    <w:rsid w:val="00362767"/>
    <w:rsid w:val="0036375A"/>
    <w:rsid w:val="00364C6A"/>
    <w:rsid w:val="00366099"/>
    <w:rsid w:val="00370A9A"/>
    <w:rsid w:val="003719C6"/>
    <w:rsid w:val="00372019"/>
    <w:rsid w:val="003749C4"/>
    <w:rsid w:val="00376047"/>
    <w:rsid w:val="00376FA8"/>
    <w:rsid w:val="00383D88"/>
    <w:rsid w:val="0038402E"/>
    <w:rsid w:val="00384214"/>
    <w:rsid w:val="00390431"/>
    <w:rsid w:val="00391338"/>
    <w:rsid w:val="00391AB5"/>
    <w:rsid w:val="00391C9D"/>
    <w:rsid w:val="0039674F"/>
    <w:rsid w:val="003A0559"/>
    <w:rsid w:val="003A2861"/>
    <w:rsid w:val="003A2E26"/>
    <w:rsid w:val="003A7144"/>
    <w:rsid w:val="003B22F6"/>
    <w:rsid w:val="003B3E53"/>
    <w:rsid w:val="003B556C"/>
    <w:rsid w:val="003B6B78"/>
    <w:rsid w:val="003B7B33"/>
    <w:rsid w:val="003C1834"/>
    <w:rsid w:val="003C2611"/>
    <w:rsid w:val="003C6400"/>
    <w:rsid w:val="003C6953"/>
    <w:rsid w:val="003D4E8E"/>
    <w:rsid w:val="003D6768"/>
    <w:rsid w:val="003E00C0"/>
    <w:rsid w:val="003E0D47"/>
    <w:rsid w:val="003E1B8A"/>
    <w:rsid w:val="003E644E"/>
    <w:rsid w:val="003E6A35"/>
    <w:rsid w:val="003E7767"/>
    <w:rsid w:val="003F0412"/>
    <w:rsid w:val="003F46C0"/>
    <w:rsid w:val="003F4BB4"/>
    <w:rsid w:val="0040169B"/>
    <w:rsid w:val="004020E4"/>
    <w:rsid w:val="00403EB4"/>
    <w:rsid w:val="004122DA"/>
    <w:rsid w:val="00416541"/>
    <w:rsid w:val="00430DB2"/>
    <w:rsid w:val="0043322B"/>
    <w:rsid w:val="00434246"/>
    <w:rsid w:val="00435A0E"/>
    <w:rsid w:val="00436810"/>
    <w:rsid w:val="00441142"/>
    <w:rsid w:val="00443D54"/>
    <w:rsid w:val="00444B1B"/>
    <w:rsid w:val="00450AD3"/>
    <w:rsid w:val="0045200E"/>
    <w:rsid w:val="004574DD"/>
    <w:rsid w:val="004625C5"/>
    <w:rsid w:val="00464093"/>
    <w:rsid w:val="004645DC"/>
    <w:rsid w:val="00467564"/>
    <w:rsid w:val="004729E1"/>
    <w:rsid w:val="004730BF"/>
    <w:rsid w:val="00475A73"/>
    <w:rsid w:val="004835FF"/>
    <w:rsid w:val="00492643"/>
    <w:rsid w:val="00493437"/>
    <w:rsid w:val="00493985"/>
    <w:rsid w:val="00494C9C"/>
    <w:rsid w:val="00496151"/>
    <w:rsid w:val="00496603"/>
    <w:rsid w:val="004A01A6"/>
    <w:rsid w:val="004A0A0E"/>
    <w:rsid w:val="004A0AAF"/>
    <w:rsid w:val="004A1241"/>
    <w:rsid w:val="004A16EA"/>
    <w:rsid w:val="004A3AE1"/>
    <w:rsid w:val="004A730A"/>
    <w:rsid w:val="004A7A78"/>
    <w:rsid w:val="004B095C"/>
    <w:rsid w:val="004B0D48"/>
    <w:rsid w:val="004B0E69"/>
    <w:rsid w:val="004C1C6E"/>
    <w:rsid w:val="004D0957"/>
    <w:rsid w:val="004D2FA3"/>
    <w:rsid w:val="004D4D98"/>
    <w:rsid w:val="004D5830"/>
    <w:rsid w:val="004D7B09"/>
    <w:rsid w:val="004E205A"/>
    <w:rsid w:val="004E350B"/>
    <w:rsid w:val="004F23AC"/>
    <w:rsid w:val="004F4EE3"/>
    <w:rsid w:val="004F5C02"/>
    <w:rsid w:val="005021FB"/>
    <w:rsid w:val="005046A4"/>
    <w:rsid w:val="00511050"/>
    <w:rsid w:val="0051607F"/>
    <w:rsid w:val="00521D13"/>
    <w:rsid w:val="00522720"/>
    <w:rsid w:val="00522AEB"/>
    <w:rsid w:val="0052322E"/>
    <w:rsid w:val="00523356"/>
    <w:rsid w:val="00525958"/>
    <w:rsid w:val="00526E2F"/>
    <w:rsid w:val="00530F12"/>
    <w:rsid w:val="005312BA"/>
    <w:rsid w:val="00542540"/>
    <w:rsid w:val="005438D4"/>
    <w:rsid w:val="00544CEE"/>
    <w:rsid w:val="00550609"/>
    <w:rsid w:val="00557D34"/>
    <w:rsid w:val="00565596"/>
    <w:rsid w:val="0057134E"/>
    <w:rsid w:val="00575B4D"/>
    <w:rsid w:val="005810BD"/>
    <w:rsid w:val="00585BE1"/>
    <w:rsid w:val="00591A72"/>
    <w:rsid w:val="00597444"/>
    <w:rsid w:val="005A13EE"/>
    <w:rsid w:val="005A41ED"/>
    <w:rsid w:val="005A5A26"/>
    <w:rsid w:val="005A6988"/>
    <w:rsid w:val="005B0EA9"/>
    <w:rsid w:val="005B203B"/>
    <w:rsid w:val="005B4F11"/>
    <w:rsid w:val="005B5337"/>
    <w:rsid w:val="005C21E6"/>
    <w:rsid w:val="005E1C07"/>
    <w:rsid w:val="005E2063"/>
    <w:rsid w:val="005E5368"/>
    <w:rsid w:val="005E5F52"/>
    <w:rsid w:val="005E6EF9"/>
    <w:rsid w:val="005F2495"/>
    <w:rsid w:val="005F3D2F"/>
    <w:rsid w:val="005F504F"/>
    <w:rsid w:val="0060264D"/>
    <w:rsid w:val="00602DBA"/>
    <w:rsid w:val="00604C4C"/>
    <w:rsid w:val="00616651"/>
    <w:rsid w:val="00622282"/>
    <w:rsid w:val="00622434"/>
    <w:rsid w:val="0062336B"/>
    <w:rsid w:val="0063003F"/>
    <w:rsid w:val="00631FD0"/>
    <w:rsid w:val="00636648"/>
    <w:rsid w:val="006370B9"/>
    <w:rsid w:val="006448C7"/>
    <w:rsid w:val="0064714E"/>
    <w:rsid w:val="00647A62"/>
    <w:rsid w:val="00651B58"/>
    <w:rsid w:val="006563E9"/>
    <w:rsid w:val="006630B4"/>
    <w:rsid w:val="00666FFA"/>
    <w:rsid w:val="006671EC"/>
    <w:rsid w:val="00674026"/>
    <w:rsid w:val="006746EF"/>
    <w:rsid w:val="00677696"/>
    <w:rsid w:val="00686AFC"/>
    <w:rsid w:val="00687939"/>
    <w:rsid w:val="006907EC"/>
    <w:rsid w:val="006969A9"/>
    <w:rsid w:val="006A16EE"/>
    <w:rsid w:val="006A4E5C"/>
    <w:rsid w:val="006A5539"/>
    <w:rsid w:val="006B1FE1"/>
    <w:rsid w:val="006B4E1F"/>
    <w:rsid w:val="006B7BC5"/>
    <w:rsid w:val="006C42B7"/>
    <w:rsid w:val="006C7289"/>
    <w:rsid w:val="006D1E23"/>
    <w:rsid w:val="006D746D"/>
    <w:rsid w:val="006D7667"/>
    <w:rsid w:val="006E53FB"/>
    <w:rsid w:val="006F1D68"/>
    <w:rsid w:val="006F4030"/>
    <w:rsid w:val="006F4481"/>
    <w:rsid w:val="006F4B08"/>
    <w:rsid w:val="00702F02"/>
    <w:rsid w:val="0070393D"/>
    <w:rsid w:val="007043EF"/>
    <w:rsid w:val="00704C76"/>
    <w:rsid w:val="00705B5E"/>
    <w:rsid w:val="007069C7"/>
    <w:rsid w:val="007069EC"/>
    <w:rsid w:val="00707ECA"/>
    <w:rsid w:val="00710B8F"/>
    <w:rsid w:val="00713F98"/>
    <w:rsid w:val="00715620"/>
    <w:rsid w:val="00716C91"/>
    <w:rsid w:val="00731539"/>
    <w:rsid w:val="00734500"/>
    <w:rsid w:val="007363F2"/>
    <w:rsid w:val="00740768"/>
    <w:rsid w:val="007423CE"/>
    <w:rsid w:val="00744BC5"/>
    <w:rsid w:val="00745FB2"/>
    <w:rsid w:val="007478EA"/>
    <w:rsid w:val="0075311C"/>
    <w:rsid w:val="007562C4"/>
    <w:rsid w:val="00756C58"/>
    <w:rsid w:val="00763346"/>
    <w:rsid w:val="00765E8E"/>
    <w:rsid w:val="00766BCD"/>
    <w:rsid w:val="007724BF"/>
    <w:rsid w:val="007746DE"/>
    <w:rsid w:val="00782771"/>
    <w:rsid w:val="00783BC6"/>
    <w:rsid w:val="007853AE"/>
    <w:rsid w:val="007941DA"/>
    <w:rsid w:val="00795AB2"/>
    <w:rsid w:val="00796521"/>
    <w:rsid w:val="007A37A8"/>
    <w:rsid w:val="007A5214"/>
    <w:rsid w:val="007A593B"/>
    <w:rsid w:val="007B47FE"/>
    <w:rsid w:val="007C2C2E"/>
    <w:rsid w:val="007C64C9"/>
    <w:rsid w:val="007D2242"/>
    <w:rsid w:val="007D28E6"/>
    <w:rsid w:val="007E00C6"/>
    <w:rsid w:val="007E0111"/>
    <w:rsid w:val="007E13B1"/>
    <w:rsid w:val="007E3B8F"/>
    <w:rsid w:val="007F6450"/>
    <w:rsid w:val="007F6A6B"/>
    <w:rsid w:val="007F716A"/>
    <w:rsid w:val="00805C20"/>
    <w:rsid w:val="0081154B"/>
    <w:rsid w:val="00813857"/>
    <w:rsid w:val="0081408C"/>
    <w:rsid w:val="00816090"/>
    <w:rsid w:val="00817303"/>
    <w:rsid w:val="00821191"/>
    <w:rsid w:val="008218E5"/>
    <w:rsid w:val="00822BB1"/>
    <w:rsid w:val="00823656"/>
    <w:rsid w:val="00825193"/>
    <w:rsid w:val="0083052A"/>
    <w:rsid w:val="008313D2"/>
    <w:rsid w:val="00835BD0"/>
    <w:rsid w:val="00844EE2"/>
    <w:rsid w:val="00846289"/>
    <w:rsid w:val="008566B0"/>
    <w:rsid w:val="0086022D"/>
    <w:rsid w:val="00860D1A"/>
    <w:rsid w:val="00863979"/>
    <w:rsid w:val="00865241"/>
    <w:rsid w:val="00865ECB"/>
    <w:rsid w:val="00873648"/>
    <w:rsid w:val="008857EA"/>
    <w:rsid w:val="00892F24"/>
    <w:rsid w:val="008A05F1"/>
    <w:rsid w:val="008A1031"/>
    <w:rsid w:val="008A4E3A"/>
    <w:rsid w:val="008B0873"/>
    <w:rsid w:val="008B6A46"/>
    <w:rsid w:val="008C08CE"/>
    <w:rsid w:val="008C0DA5"/>
    <w:rsid w:val="008C2B41"/>
    <w:rsid w:val="008C40DC"/>
    <w:rsid w:val="008C5C3F"/>
    <w:rsid w:val="008C6432"/>
    <w:rsid w:val="008C6D82"/>
    <w:rsid w:val="008C784B"/>
    <w:rsid w:val="008C7DE7"/>
    <w:rsid w:val="008D045F"/>
    <w:rsid w:val="008D48B1"/>
    <w:rsid w:val="008D7F9F"/>
    <w:rsid w:val="008E24DF"/>
    <w:rsid w:val="008E35B1"/>
    <w:rsid w:val="008E5527"/>
    <w:rsid w:val="008E7CE0"/>
    <w:rsid w:val="008F6C27"/>
    <w:rsid w:val="00903BC2"/>
    <w:rsid w:val="009079A2"/>
    <w:rsid w:val="00913B5F"/>
    <w:rsid w:val="009242ED"/>
    <w:rsid w:val="00925F52"/>
    <w:rsid w:val="009262AE"/>
    <w:rsid w:val="00926BD8"/>
    <w:rsid w:val="009303D1"/>
    <w:rsid w:val="00932351"/>
    <w:rsid w:val="00934429"/>
    <w:rsid w:val="00934E1B"/>
    <w:rsid w:val="0093665B"/>
    <w:rsid w:val="00940DCD"/>
    <w:rsid w:val="00947F0B"/>
    <w:rsid w:val="00950147"/>
    <w:rsid w:val="009547F7"/>
    <w:rsid w:val="00956707"/>
    <w:rsid w:val="00957D4D"/>
    <w:rsid w:val="0096301C"/>
    <w:rsid w:val="00971389"/>
    <w:rsid w:val="00985962"/>
    <w:rsid w:val="00985D0E"/>
    <w:rsid w:val="00986EFC"/>
    <w:rsid w:val="009908CF"/>
    <w:rsid w:val="00991BFC"/>
    <w:rsid w:val="009921B3"/>
    <w:rsid w:val="00994ADF"/>
    <w:rsid w:val="009968E4"/>
    <w:rsid w:val="009A3C44"/>
    <w:rsid w:val="009A515F"/>
    <w:rsid w:val="009B0FB9"/>
    <w:rsid w:val="009B2856"/>
    <w:rsid w:val="009B495A"/>
    <w:rsid w:val="009B65CC"/>
    <w:rsid w:val="009B7C0A"/>
    <w:rsid w:val="009C16E9"/>
    <w:rsid w:val="009C4721"/>
    <w:rsid w:val="009D1BF6"/>
    <w:rsid w:val="009D25F6"/>
    <w:rsid w:val="009D4DC8"/>
    <w:rsid w:val="009E0D6C"/>
    <w:rsid w:val="009E1C9F"/>
    <w:rsid w:val="009F0238"/>
    <w:rsid w:val="009F05E2"/>
    <w:rsid w:val="009F2ECE"/>
    <w:rsid w:val="009F301F"/>
    <w:rsid w:val="009F3EB4"/>
    <w:rsid w:val="009F40F0"/>
    <w:rsid w:val="009F57AD"/>
    <w:rsid w:val="009F6C58"/>
    <w:rsid w:val="009F6F26"/>
    <w:rsid w:val="00A0188D"/>
    <w:rsid w:val="00A03B40"/>
    <w:rsid w:val="00A247D6"/>
    <w:rsid w:val="00A31475"/>
    <w:rsid w:val="00A33A2E"/>
    <w:rsid w:val="00A377A4"/>
    <w:rsid w:val="00A41C2E"/>
    <w:rsid w:val="00A45626"/>
    <w:rsid w:val="00A53A3D"/>
    <w:rsid w:val="00A6020E"/>
    <w:rsid w:val="00A640A5"/>
    <w:rsid w:val="00A64CF9"/>
    <w:rsid w:val="00A65493"/>
    <w:rsid w:val="00A71D05"/>
    <w:rsid w:val="00A8070C"/>
    <w:rsid w:val="00A910A8"/>
    <w:rsid w:val="00A923D7"/>
    <w:rsid w:val="00A956D0"/>
    <w:rsid w:val="00A973B9"/>
    <w:rsid w:val="00AA14BF"/>
    <w:rsid w:val="00AA1F1E"/>
    <w:rsid w:val="00AA6013"/>
    <w:rsid w:val="00AB3BF3"/>
    <w:rsid w:val="00AB6DDB"/>
    <w:rsid w:val="00AB7AAB"/>
    <w:rsid w:val="00AC594E"/>
    <w:rsid w:val="00AC6666"/>
    <w:rsid w:val="00AD6FE1"/>
    <w:rsid w:val="00AE0596"/>
    <w:rsid w:val="00AE074A"/>
    <w:rsid w:val="00AE18D5"/>
    <w:rsid w:val="00AF00FD"/>
    <w:rsid w:val="00AF1CA7"/>
    <w:rsid w:val="00AF2301"/>
    <w:rsid w:val="00AF2493"/>
    <w:rsid w:val="00AF3216"/>
    <w:rsid w:val="00B01BC2"/>
    <w:rsid w:val="00B02D55"/>
    <w:rsid w:val="00B02D81"/>
    <w:rsid w:val="00B03C38"/>
    <w:rsid w:val="00B06A5B"/>
    <w:rsid w:val="00B10F18"/>
    <w:rsid w:val="00B11545"/>
    <w:rsid w:val="00B129A5"/>
    <w:rsid w:val="00B177A0"/>
    <w:rsid w:val="00B22B11"/>
    <w:rsid w:val="00B237ED"/>
    <w:rsid w:val="00B3145B"/>
    <w:rsid w:val="00B327B1"/>
    <w:rsid w:val="00B338F8"/>
    <w:rsid w:val="00B349F1"/>
    <w:rsid w:val="00B34DB1"/>
    <w:rsid w:val="00B3669D"/>
    <w:rsid w:val="00B448C1"/>
    <w:rsid w:val="00B5464C"/>
    <w:rsid w:val="00B576BC"/>
    <w:rsid w:val="00B6345E"/>
    <w:rsid w:val="00B65AD3"/>
    <w:rsid w:val="00B66862"/>
    <w:rsid w:val="00B701C9"/>
    <w:rsid w:val="00B71564"/>
    <w:rsid w:val="00B716C9"/>
    <w:rsid w:val="00B735CE"/>
    <w:rsid w:val="00B75538"/>
    <w:rsid w:val="00B7693F"/>
    <w:rsid w:val="00B76A67"/>
    <w:rsid w:val="00B76CAD"/>
    <w:rsid w:val="00B81A99"/>
    <w:rsid w:val="00B82BB3"/>
    <w:rsid w:val="00B860D5"/>
    <w:rsid w:val="00B944E0"/>
    <w:rsid w:val="00B96CB1"/>
    <w:rsid w:val="00BA1B76"/>
    <w:rsid w:val="00BB2675"/>
    <w:rsid w:val="00BB3BE4"/>
    <w:rsid w:val="00BB734D"/>
    <w:rsid w:val="00BC5EE5"/>
    <w:rsid w:val="00BC6C52"/>
    <w:rsid w:val="00BC6DB6"/>
    <w:rsid w:val="00BC7A23"/>
    <w:rsid w:val="00BD109A"/>
    <w:rsid w:val="00BD241F"/>
    <w:rsid w:val="00BD332D"/>
    <w:rsid w:val="00BD7120"/>
    <w:rsid w:val="00BE2A53"/>
    <w:rsid w:val="00BE31CA"/>
    <w:rsid w:val="00BE42A9"/>
    <w:rsid w:val="00BF3023"/>
    <w:rsid w:val="00BF569E"/>
    <w:rsid w:val="00BF626B"/>
    <w:rsid w:val="00BF6ED2"/>
    <w:rsid w:val="00C04B6A"/>
    <w:rsid w:val="00C06805"/>
    <w:rsid w:val="00C077A0"/>
    <w:rsid w:val="00C1433B"/>
    <w:rsid w:val="00C26B09"/>
    <w:rsid w:val="00C303F1"/>
    <w:rsid w:val="00C30953"/>
    <w:rsid w:val="00C35FED"/>
    <w:rsid w:val="00C37918"/>
    <w:rsid w:val="00C4009E"/>
    <w:rsid w:val="00C41914"/>
    <w:rsid w:val="00C42B57"/>
    <w:rsid w:val="00C42DA4"/>
    <w:rsid w:val="00C453D4"/>
    <w:rsid w:val="00C52822"/>
    <w:rsid w:val="00C54E18"/>
    <w:rsid w:val="00C55A48"/>
    <w:rsid w:val="00C61266"/>
    <w:rsid w:val="00C62447"/>
    <w:rsid w:val="00C71D9B"/>
    <w:rsid w:val="00C80395"/>
    <w:rsid w:val="00C81B08"/>
    <w:rsid w:val="00C85623"/>
    <w:rsid w:val="00C85F8B"/>
    <w:rsid w:val="00C86391"/>
    <w:rsid w:val="00C905C5"/>
    <w:rsid w:val="00C92696"/>
    <w:rsid w:val="00C93A64"/>
    <w:rsid w:val="00C94391"/>
    <w:rsid w:val="00C94EC5"/>
    <w:rsid w:val="00C96E92"/>
    <w:rsid w:val="00CA2F1C"/>
    <w:rsid w:val="00CA7CA1"/>
    <w:rsid w:val="00CB1973"/>
    <w:rsid w:val="00CB3253"/>
    <w:rsid w:val="00CB48A5"/>
    <w:rsid w:val="00CC0A7F"/>
    <w:rsid w:val="00CC1E3A"/>
    <w:rsid w:val="00CC3E3C"/>
    <w:rsid w:val="00CC408C"/>
    <w:rsid w:val="00CC5409"/>
    <w:rsid w:val="00CC68A7"/>
    <w:rsid w:val="00CD0031"/>
    <w:rsid w:val="00CD118A"/>
    <w:rsid w:val="00CD170F"/>
    <w:rsid w:val="00CD467D"/>
    <w:rsid w:val="00CE0510"/>
    <w:rsid w:val="00CE145F"/>
    <w:rsid w:val="00CE233C"/>
    <w:rsid w:val="00CE3EB9"/>
    <w:rsid w:val="00CE43AC"/>
    <w:rsid w:val="00CE528C"/>
    <w:rsid w:val="00CE5D20"/>
    <w:rsid w:val="00CE666B"/>
    <w:rsid w:val="00CE7E24"/>
    <w:rsid w:val="00CF1492"/>
    <w:rsid w:val="00D10201"/>
    <w:rsid w:val="00D116E4"/>
    <w:rsid w:val="00D11C2C"/>
    <w:rsid w:val="00D1308B"/>
    <w:rsid w:val="00D1325A"/>
    <w:rsid w:val="00D136D8"/>
    <w:rsid w:val="00D13DF5"/>
    <w:rsid w:val="00D16272"/>
    <w:rsid w:val="00D226A4"/>
    <w:rsid w:val="00D24240"/>
    <w:rsid w:val="00D249BE"/>
    <w:rsid w:val="00D24CF5"/>
    <w:rsid w:val="00D36E88"/>
    <w:rsid w:val="00D46219"/>
    <w:rsid w:val="00D50B52"/>
    <w:rsid w:val="00D516A8"/>
    <w:rsid w:val="00D51C84"/>
    <w:rsid w:val="00D53C7C"/>
    <w:rsid w:val="00D5649A"/>
    <w:rsid w:val="00D60622"/>
    <w:rsid w:val="00D635F7"/>
    <w:rsid w:val="00D64320"/>
    <w:rsid w:val="00D6473E"/>
    <w:rsid w:val="00D664ED"/>
    <w:rsid w:val="00D670A3"/>
    <w:rsid w:val="00D71D18"/>
    <w:rsid w:val="00D73BC3"/>
    <w:rsid w:val="00D84F98"/>
    <w:rsid w:val="00D93253"/>
    <w:rsid w:val="00D932B6"/>
    <w:rsid w:val="00D9354F"/>
    <w:rsid w:val="00D945D8"/>
    <w:rsid w:val="00DA27E0"/>
    <w:rsid w:val="00DA33AB"/>
    <w:rsid w:val="00DA39A8"/>
    <w:rsid w:val="00DB3A58"/>
    <w:rsid w:val="00DB6CB4"/>
    <w:rsid w:val="00DC360E"/>
    <w:rsid w:val="00DC4F4A"/>
    <w:rsid w:val="00DC56F0"/>
    <w:rsid w:val="00DC719D"/>
    <w:rsid w:val="00DD0DF7"/>
    <w:rsid w:val="00DD2B2D"/>
    <w:rsid w:val="00DD3636"/>
    <w:rsid w:val="00DD7D1F"/>
    <w:rsid w:val="00DE2C7D"/>
    <w:rsid w:val="00DE4CB2"/>
    <w:rsid w:val="00DE5AC8"/>
    <w:rsid w:val="00DE5DF5"/>
    <w:rsid w:val="00DF0A6B"/>
    <w:rsid w:val="00DF2DBA"/>
    <w:rsid w:val="00DF7119"/>
    <w:rsid w:val="00DF79C4"/>
    <w:rsid w:val="00E01426"/>
    <w:rsid w:val="00E04D43"/>
    <w:rsid w:val="00E05DB2"/>
    <w:rsid w:val="00E06A6E"/>
    <w:rsid w:val="00E06D69"/>
    <w:rsid w:val="00E14FB7"/>
    <w:rsid w:val="00E2036F"/>
    <w:rsid w:val="00E21043"/>
    <w:rsid w:val="00E22251"/>
    <w:rsid w:val="00E24174"/>
    <w:rsid w:val="00E25067"/>
    <w:rsid w:val="00E25679"/>
    <w:rsid w:val="00E25E7F"/>
    <w:rsid w:val="00E3485A"/>
    <w:rsid w:val="00E3698E"/>
    <w:rsid w:val="00E37EC7"/>
    <w:rsid w:val="00E4601A"/>
    <w:rsid w:val="00E504D4"/>
    <w:rsid w:val="00E53615"/>
    <w:rsid w:val="00E53ADE"/>
    <w:rsid w:val="00E53C71"/>
    <w:rsid w:val="00E56714"/>
    <w:rsid w:val="00E5688D"/>
    <w:rsid w:val="00E60370"/>
    <w:rsid w:val="00E61939"/>
    <w:rsid w:val="00E634A0"/>
    <w:rsid w:val="00E8037D"/>
    <w:rsid w:val="00E840EB"/>
    <w:rsid w:val="00E85325"/>
    <w:rsid w:val="00E8586E"/>
    <w:rsid w:val="00E85E44"/>
    <w:rsid w:val="00E86DD3"/>
    <w:rsid w:val="00E90FD6"/>
    <w:rsid w:val="00E92C8B"/>
    <w:rsid w:val="00E939B9"/>
    <w:rsid w:val="00E9406F"/>
    <w:rsid w:val="00E94A01"/>
    <w:rsid w:val="00E9629B"/>
    <w:rsid w:val="00E965FD"/>
    <w:rsid w:val="00EA1F86"/>
    <w:rsid w:val="00EA2061"/>
    <w:rsid w:val="00EA228C"/>
    <w:rsid w:val="00EA264D"/>
    <w:rsid w:val="00EA2D15"/>
    <w:rsid w:val="00EA4ACF"/>
    <w:rsid w:val="00EB1599"/>
    <w:rsid w:val="00EB2653"/>
    <w:rsid w:val="00EB6F0F"/>
    <w:rsid w:val="00EE23FF"/>
    <w:rsid w:val="00EE341A"/>
    <w:rsid w:val="00EE45CD"/>
    <w:rsid w:val="00EE74A0"/>
    <w:rsid w:val="00EF531C"/>
    <w:rsid w:val="00EF53AD"/>
    <w:rsid w:val="00EF5E33"/>
    <w:rsid w:val="00F00DD0"/>
    <w:rsid w:val="00F01EC4"/>
    <w:rsid w:val="00F02481"/>
    <w:rsid w:val="00F03131"/>
    <w:rsid w:val="00F062FD"/>
    <w:rsid w:val="00F10964"/>
    <w:rsid w:val="00F13178"/>
    <w:rsid w:val="00F15D0F"/>
    <w:rsid w:val="00F26969"/>
    <w:rsid w:val="00F31D43"/>
    <w:rsid w:val="00F443F7"/>
    <w:rsid w:val="00F45CD7"/>
    <w:rsid w:val="00F5648E"/>
    <w:rsid w:val="00F62311"/>
    <w:rsid w:val="00F62C96"/>
    <w:rsid w:val="00F62D24"/>
    <w:rsid w:val="00F654C4"/>
    <w:rsid w:val="00F65CB9"/>
    <w:rsid w:val="00F65EF2"/>
    <w:rsid w:val="00F710C2"/>
    <w:rsid w:val="00F75A30"/>
    <w:rsid w:val="00F76252"/>
    <w:rsid w:val="00F80AC0"/>
    <w:rsid w:val="00F80CA6"/>
    <w:rsid w:val="00F83CDB"/>
    <w:rsid w:val="00F851B0"/>
    <w:rsid w:val="00F85FD5"/>
    <w:rsid w:val="00F908FA"/>
    <w:rsid w:val="00F94222"/>
    <w:rsid w:val="00F95A9E"/>
    <w:rsid w:val="00F96FFD"/>
    <w:rsid w:val="00FA2353"/>
    <w:rsid w:val="00FB0906"/>
    <w:rsid w:val="00FB27E0"/>
    <w:rsid w:val="00FB4480"/>
    <w:rsid w:val="00FB76BB"/>
    <w:rsid w:val="00FB7750"/>
    <w:rsid w:val="00FC72AE"/>
    <w:rsid w:val="00FD3A44"/>
    <w:rsid w:val="00FD3D03"/>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table" w:customStyle="1" w:styleId="TableGrid1">
    <w:name w:val="Table Grid1"/>
    <w:basedOn w:val="TableNormal"/>
    <w:next w:val="TableGrid"/>
    <w:uiPriority w:val="39"/>
    <w:rsid w:val="009262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8</cp:revision>
  <cp:lastPrinted>2018-06-07T11:18:00Z</cp:lastPrinted>
  <dcterms:created xsi:type="dcterms:W3CDTF">2019-12-20T12:01:00Z</dcterms:created>
  <dcterms:modified xsi:type="dcterms:W3CDTF">2019-12-20T12:04:00Z</dcterms:modified>
</cp:coreProperties>
</file>