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1E8F4B4C" w14:textId="77777777" w:rsidR="00FD4AB9" w:rsidRPr="00110B10" w:rsidRDefault="002B6559" w:rsidP="00FD4AB9">
      <w:pPr>
        <w:tabs>
          <w:tab w:val="left" w:pos="0"/>
          <w:tab w:val="left" w:pos="6804"/>
        </w:tabs>
        <w:jc w:val="center"/>
        <w:rPr>
          <w:rFonts w:ascii="Cambria" w:hAnsi="Cambria"/>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r w:rsidR="00FD4AB9" w:rsidRPr="007063E7">
        <w:rPr>
          <w:rFonts w:ascii="Calibri" w:hAnsi="Calibri"/>
        </w:rPr>
        <w:t>27</w:t>
      </w:r>
      <w:r w:rsidR="00FD4AB9" w:rsidRPr="007063E7">
        <w:rPr>
          <w:rFonts w:ascii="Calibri" w:hAnsi="Calibri"/>
          <w:vertAlign w:val="superscript"/>
        </w:rPr>
        <w:t>th</w:t>
      </w:r>
      <w:r w:rsidR="00FD4AB9" w:rsidRPr="007063E7">
        <w:rPr>
          <w:rFonts w:ascii="Calibri" w:hAnsi="Calibri"/>
        </w:rPr>
        <w:t xml:space="preserve"> No</w:t>
      </w:r>
      <w:r w:rsidR="00FD4AB9">
        <w:rPr>
          <w:rFonts w:ascii="Calibri" w:hAnsi="Calibri"/>
        </w:rPr>
        <w:t>vember</w:t>
      </w:r>
      <w:r w:rsidR="00FD4AB9" w:rsidRPr="00110B10">
        <w:rPr>
          <w:rFonts w:ascii="Calibri" w:hAnsi="Calibri"/>
        </w:rPr>
        <w:t xml:space="preserve"> 201</w:t>
      </w:r>
      <w:r w:rsidR="00FD4AB9">
        <w:rPr>
          <w:rFonts w:ascii="Calibri" w:hAnsi="Calibri"/>
        </w:rPr>
        <w:t>9</w:t>
      </w:r>
    </w:p>
    <w:p w14:paraId="1325CF4D" w14:textId="7A485FD3" w:rsidR="00FF63C6" w:rsidRDefault="009525EB" w:rsidP="00FD4AB9">
      <w:pPr>
        <w:tabs>
          <w:tab w:val="left" w:pos="0"/>
          <w:tab w:val="left" w:pos="6804"/>
        </w:tabs>
        <w:rPr>
          <w:rFonts w:ascii="Calibri" w:hAnsi="Calibri"/>
        </w:rPr>
      </w:pPr>
      <w:r w:rsidRPr="008A66A9">
        <w:rPr>
          <w:rFonts w:ascii="Calibri" w:hAnsi="Calibri"/>
        </w:rPr>
        <w:t xml:space="preserve">  </w:t>
      </w:r>
      <w:r w:rsidR="00FD1441" w:rsidRPr="008A66A9">
        <w:rPr>
          <w:rFonts w:ascii="Calibri" w:hAnsi="Calibri"/>
        </w:rPr>
        <w:t xml:space="preserve">                      </w:t>
      </w:r>
    </w:p>
    <w:p w14:paraId="49B08F73" w14:textId="3B959CDC" w:rsidR="00463C8F" w:rsidRDefault="00463C8F" w:rsidP="00463C8F">
      <w:pPr>
        <w:jc w:val="center"/>
        <w:rPr>
          <w:rFonts w:ascii="Calibri" w:hAnsi="Calibri"/>
          <w:sz w:val="28"/>
          <w:szCs w:val="28"/>
        </w:rPr>
      </w:pPr>
      <w:r>
        <w:rPr>
          <w:rFonts w:ascii="Calibri" w:hAnsi="Calibri"/>
          <w:sz w:val="28"/>
          <w:szCs w:val="28"/>
        </w:rPr>
        <w:t xml:space="preserve">Minutes of the </w:t>
      </w:r>
      <w:r w:rsidRPr="00403E5C">
        <w:rPr>
          <w:rFonts w:ascii="Calibri" w:hAnsi="Calibri"/>
          <w:sz w:val="28"/>
          <w:szCs w:val="28"/>
          <w:u w:val="single"/>
        </w:rPr>
        <w:t>extraordinary</w:t>
      </w:r>
      <w:r>
        <w:rPr>
          <w:rFonts w:ascii="Calibri" w:hAnsi="Calibri"/>
          <w:sz w:val="28"/>
          <w:szCs w:val="28"/>
        </w:rPr>
        <w:t xml:space="preserve"> meeting of Hathersage Parish Council, 7:30pm on Tuesday 16</w:t>
      </w:r>
      <w:r w:rsidRPr="00463C8F">
        <w:rPr>
          <w:rFonts w:ascii="Calibri" w:hAnsi="Calibri"/>
          <w:sz w:val="28"/>
          <w:szCs w:val="28"/>
          <w:vertAlign w:val="superscript"/>
        </w:rPr>
        <w:t>th</w:t>
      </w:r>
      <w:r>
        <w:rPr>
          <w:rFonts w:ascii="Calibri" w:hAnsi="Calibri"/>
          <w:sz w:val="28"/>
          <w:szCs w:val="28"/>
        </w:rPr>
        <w:t xml:space="preserve"> December 2019 in the Stanage Hall, Hathersage.</w:t>
      </w:r>
    </w:p>
    <w:p w14:paraId="514F737C" w14:textId="5A533B53" w:rsidR="00463C8F" w:rsidRDefault="00463C8F" w:rsidP="00463C8F">
      <w:pPr>
        <w:ind w:left="2160" w:hanging="2160"/>
        <w:rPr>
          <w:rFonts w:ascii="Calibri" w:hAnsi="Calibri"/>
        </w:rPr>
      </w:pPr>
      <w:r>
        <w:rPr>
          <w:rFonts w:ascii="Calibri" w:hAnsi="Calibri"/>
        </w:rPr>
        <w:t>Councillors Present:</w:t>
      </w:r>
      <w:r>
        <w:rPr>
          <w:rFonts w:ascii="Calibri" w:hAnsi="Calibri"/>
        </w:rPr>
        <w:tab/>
        <w:t xml:space="preserve">Jane Marsden, William Eames, Stuart Turner, James Marsden, James Shuttleworth, </w:t>
      </w:r>
      <w:r w:rsidR="00403E5C">
        <w:rPr>
          <w:rFonts w:ascii="Calibri" w:hAnsi="Calibri"/>
        </w:rPr>
        <w:t>Bill</w:t>
      </w:r>
      <w:r>
        <w:rPr>
          <w:rFonts w:ascii="Calibri" w:hAnsi="Calibri"/>
        </w:rPr>
        <w:t xml:space="preserve"> Hanley, B</w:t>
      </w:r>
      <w:r w:rsidR="00403E5C">
        <w:rPr>
          <w:rFonts w:ascii="Calibri" w:hAnsi="Calibri"/>
        </w:rPr>
        <w:t>ridget</w:t>
      </w:r>
      <w:r>
        <w:rPr>
          <w:rFonts w:ascii="Calibri" w:hAnsi="Calibri"/>
        </w:rPr>
        <w:t xml:space="preserve"> Hanley, Tim Hill</w:t>
      </w:r>
      <w:r w:rsidR="00403E5C">
        <w:rPr>
          <w:rFonts w:ascii="Calibri" w:hAnsi="Calibri"/>
        </w:rPr>
        <w:t xml:space="preserve">, Rosie </w:t>
      </w:r>
      <w:proofErr w:type="spellStart"/>
      <w:r w:rsidR="00403E5C">
        <w:rPr>
          <w:rFonts w:ascii="Calibri" w:hAnsi="Calibri"/>
        </w:rPr>
        <w:t>Olle</w:t>
      </w:r>
      <w:proofErr w:type="spellEnd"/>
      <w:r w:rsidR="00403E5C">
        <w:rPr>
          <w:rFonts w:ascii="Calibri" w:hAnsi="Calibri"/>
        </w:rPr>
        <w:t>.</w:t>
      </w:r>
    </w:p>
    <w:p w14:paraId="700E416C" w14:textId="17EB88A1" w:rsidR="00463C8F" w:rsidRDefault="00463C8F" w:rsidP="00463C8F">
      <w:pPr>
        <w:ind w:left="2160" w:hanging="2160"/>
        <w:rPr>
          <w:rFonts w:ascii="Calibri" w:hAnsi="Calibri"/>
        </w:rPr>
      </w:pPr>
      <w:proofErr w:type="gramStart"/>
      <w:r>
        <w:rPr>
          <w:rFonts w:ascii="Calibri" w:hAnsi="Calibri"/>
        </w:rPr>
        <w:t>Also</w:t>
      </w:r>
      <w:proofErr w:type="gramEnd"/>
      <w:r>
        <w:rPr>
          <w:rFonts w:ascii="Calibri" w:hAnsi="Calibri"/>
        </w:rPr>
        <w:t xml:space="preserve"> In attendance:</w:t>
      </w:r>
      <w:r>
        <w:rPr>
          <w:rFonts w:ascii="Calibri" w:hAnsi="Calibri"/>
        </w:rPr>
        <w:tab/>
        <w:t xml:space="preserve">Steve Wyatt (Clerk), Chris Cave (RFO), Tom Crooks (architect), </w:t>
      </w:r>
      <w:r w:rsidR="004C71CA">
        <w:rPr>
          <w:rFonts w:ascii="Calibri" w:hAnsi="Calibri"/>
        </w:rPr>
        <w:t>Andy Cass.</w:t>
      </w:r>
    </w:p>
    <w:tbl>
      <w:tblPr>
        <w:tblW w:w="10201" w:type="dxa"/>
        <w:tblLayout w:type="fixed"/>
        <w:tblLook w:val="04A0" w:firstRow="1" w:lastRow="0" w:firstColumn="1" w:lastColumn="0" w:noHBand="0" w:noVBand="1"/>
      </w:tblPr>
      <w:tblGrid>
        <w:gridCol w:w="959"/>
        <w:gridCol w:w="378"/>
        <w:gridCol w:w="8864"/>
      </w:tblGrid>
      <w:tr w:rsidR="004F4CAC" w:rsidRPr="006C2F24" w14:paraId="1D0BA1EB" w14:textId="77777777" w:rsidTr="00403E5C">
        <w:tc>
          <w:tcPr>
            <w:tcW w:w="959" w:type="dxa"/>
          </w:tcPr>
          <w:p w14:paraId="585D26E1" w14:textId="25F1C685" w:rsidR="004F4CAC" w:rsidRPr="005947E0" w:rsidRDefault="004F4CAC" w:rsidP="004F4CAC">
            <w:pPr>
              <w:rPr>
                <w:rFonts w:ascii="Calibri" w:hAnsi="Calibri"/>
              </w:rPr>
            </w:pPr>
            <w:r>
              <w:rPr>
                <w:rFonts w:ascii="Calibri" w:hAnsi="Calibri"/>
              </w:rPr>
              <w:t>1</w:t>
            </w:r>
            <w:r w:rsidR="00B66ED4">
              <w:rPr>
                <w:rFonts w:ascii="Calibri" w:hAnsi="Calibri"/>
              </w:rPr>
              <w:t>70/19</w:t>
            </w:r>
          </w:p>
        </w:tc>
        <w:tc>
          <w:tcPr>
            <w:tcW w:w="378" w:type="dxa"/>
          </w:tcPr>
          <w:p w14:paraId="08A958D6" w14:textId="77777777" w:rsidR="004F4CAC" w:rsidRPr="005947E0" w:rsidRDefault="004F4CAC" w:rsidP="004F4CAC">
            <w:pPr>
              <w:rPr>
                <w:rFonts w:ascii="Calibri" w:hAnsi="Calibri"/>
              </w:rPr>
            </w:pPr>
          </w:p>
        </w:tc>
        <w:tc>
          <w:tcPr>
            <w:tcW w:w="8864" w:type="dxa"/>
          </w:tcPr>
          <w:p w14:paraId="63C1CE13" w14:textId="78CA3C1E" w:rsidR="004F4CAC" w:rsidRPr="005947E0" w:rsidRDefault="004F4CAC" w:rsidP="004F4CAC">
            <w:pPr>
              <w:rPr>
                <w:rFonts w:ascii="Calibri" w:hAnsi="Calibri"/>
              </w:rPr>
            </w:pPr>
            <w:r w:rsidRPr="001661D1">
              <w:rPr>
                <w:rFonts w:ascii="Calibri Light" w:hAnsi="Calibri Light" w:cs="Calibri Light"/>
              </w:rPr>
              <w:t>To receive apologies for absence</w:t>
            </w:r>
            <w:r w:rsidR="00403E5C">
              <w:rPr>
                <w:rFonts w:ascii="Calibri Light" w:hAnsi="Calibri Light" w:cs="Calibri Light"/>
              </w:rPr>
              <w:t xml:space="preserve"> – Cllrs. Kirkham, Rowland, Rodgers.</w:t>
            </w:r>
            <w:bookmarkStart w:id="0" w:name="_GoBack"/>
            <w:bookmarkEnd w:id="0"/>
          </w:p>
        </w:tc>
      </w:tr>
      <w:tr w:rsidR="00B66ED4" w:rsidRPr="006C2F24" w14:paraId="0B42FBDE" w14:textId="77777777" w:rsidTr="00403E5C">
        <w:tc>
          <w:tcPr>
            <w:tcW w:w="959" w:type="dxa"/>
          </w:tcPr>
          <w:p w14:paraId="77F6537B" w14:textId="1811E03F" w:rsidR="00B66ED4" w:rsidRPr="005947E0" w:rsidRDefault="00B66ED4" w:rsidP="00B66ED4">
            <w:pPr>
              <w:rPr>
                <w:rFonts w:ascii="Calibri" w:hAnsi="Calibri"/>
              </w:rPr>
            </w:pPr>
            <w:r w:rsidRPr="00466C60">
              <w:rPr>
                <w:rFonts w:ascii="Calibri" w:hAnsi="Calibri"/>
              </w:rPr>
              <w:t>17</w:t>
            </w:r>
            <w:r w:rsidR="00F32DE1">
              <w:rPr>
                <w:rFonts w:ascii="Calibri" w:hAnsi="Calibri"/>
              </w:rPr>
              <w:t>1</w:t>
            </w:r>
            <w:r w:rsidRPr="00466C60">
              <w:rPr>
                <w:rFonts w:ascii="Calibri" w:hAnsi="Calibri"/>
              </w:rPr>
              <w:t>/19</w:t>
            </w:r>
          </w:p>
        </w:tc>
        <w:tc>
          <w:tcPr>
            <w:tcW w:w="378" w:type="dxa"/>
          </w:tcPr>
          <w:p w14:paraId="3FED8BC5" w14:textId="77777777" w:rsidR="00B66ED4" w:rsidRPr="005947E0" w:rsidRDefault="00B66ED4" w:rsidP="00B66ED4">
            <w:pPr>
              <w:rPr>
                <w:rFonts w:ascii="Calibri" w:hAnsi="Calibri"/>
              </w:rPr>
            </w:pPr>
          </w:p>
        </w:tc>
        <w:tc>
          <w:tcPr>
            <w:tcW w:w="8864" w:type="dxa"/>
          </w:tcPr>
          <w:p w14:paraId="1717E899" w14:textId="3C226E95" w:rsidR="00B66ED4" w:rsidRPr="005947E0" w:rsidRDefault="00B66ED4" w:rsidP="00B66ED4">
            <w:pPr>
              <w:rPr>
                <w:rFonts w:ascii="Calibri" w:hAnsi="Calibri"/>
              </w:rPr>
            </w:pPr>
            <w:r w:rsidRPr="001661D1">
              <w:rPr>
                <w:rFonts w:ascii="Calibri Light" w:hAnsi="Calibri Light" w:cs="Calibri Light"/>
              </w:rPr>
              <w:t>To decide any variation in the order of business.</w:t>
            </w:r>
            <w:r>
              <w:rPr>
                <w:rFonts w:ascii="Calibri Light" w:hAnsi="Calibri Light" w:cs="Calibri Light"/>
              </w:rPr>
              <w:t xml:space="preserve"> – none.</w:t>
            </w:r>
          </w:p>
        </w:tc>
      </w:tr>
      <w:tr w:rsidR="00B66ED4" w:rsidRPr="006C2F24" w14:paraId="4ECCC690" w14:textId="77777777" w:rsidTr="00403E5C">
        <w:tc>
          <w:tcPr>
            <w:tcW w:w="959" w:type="dxa"/>
          </w:tcPr>
          <w:p w14:paraId="23C535AA" w14:textId="76E912CB" w:rsidR="00B66ED4" w:rsidRPr="001661D1" w:rsidRDefault="00B66ED4" w:rsidP="00B66ED4">
            <w:pPr>
              <w:rPr>
                <w:rFonts w:ascii="Calibri Light" w:hAnsi="Calibri Light" w:cs="Calibri Light"/>
              </w:rPr>
            </w:pPr>
            <w:r w:rsidRPr="00466C60">
              <w:rPr>
                <w:rFonts w:ascii="Calibri" w:hAnsi="Calibri"/>
              </w:rPr>
              <w:t>17</w:t>
            </w:r>
            <w:r w:rsidR="00F32DE1">
              <w:rPr>
                <w:rFonts w:ascii="Calibri" w:hAnsi="Calibri"/>
              </w:rPr>
              <w:t>2</w:t>
            </w:r>
            <w:r w:rsidRPr="00466C60">
              <w:rPr>
                <w:rFonts w:ascii="Calibri" w:hAnsi="Calibri"/>
              </w:rPr>
              <w:t>/19</w:t>
            </w:r>
          </w:p>
        </w:tc>
        <w:tc>
          <w:tcPr>
            <w:tcW w:w="378" w:type="dxa"/>
          </w:tcPr>
          <w:p w14:paraId="5FA86F35" w14:textId="77777777" w:rsidR="00B66ED4" w:rsidRPr="001661D1" w:rsidRDefault="00B66ED4" w:rsidP="00B66ED4">
            <w:pPr>
              <w:rPr>
                <w:rFonts w:ascii="Calibri Light" w:hAnsi="Calibri Light" w:cs="Calibri Light"/>
              </w:rPr>
            </w:pPr>
          </w:p>
        </w:tc>
        <w:tc>
          <w:tcPr>
            <w:tcW w:w="8864" w:type="dxa"/>
          </w:tcPr>
          <w:p w14:paraId="5BBF23C9" w14:textId="0882E749" w:rsidR="00B66ED4" w:rsidRPr="001661D1" w:rsidRDefault="00B66ED4" w:rsidP="00B66ED4">
            <w:pPr>
              <w:rPr>
                <w:rFonts w:ascii="Calibri Light" w:hAnsi="Calibri Light" w:cs="Calibri Light"/>
              </w:rPr>
            </w:pPr>
            <w:r w:rsidRPr="001661D1">
              <w:rPr>
                <w:rFonts w:ascii="Calibri Light" w:hAnsi="Calibri Light" w:cs="Calibri Light"/>
              </w:rPr>
              <w:t>Declaration of Members Interests.</w:t>
            </w:r>
            <w:r>
              <w:rPr>
                <w:rFonts w:ascii="Calibri Light" w:hAnsi="Calibri Light" w:cs="Calibri Light"/>
              </w:rPr>
              <w:t xml:space="preserve"> – none.</w:t>
            </w:r>
          </w:p>
        </w:tc>
      </w:tr>
      <w:tr w:rsidR="00B66ED4" w:rsidRPr="006C2F24" w14:paraId="32104E1D" w14:textId="77777777" w:rsidTr="00403E5C">
        <w:tc>
          <w:tcPr>
            <w:tcW w:w="959" w:type="dxa"/>
          </w:tcPr>
          <w:p w14:paraId="20EA5569" w14:textId="4A477B5F" w:rsidR="00B66ED4" w:rsidRPr="001661D1" w:rsidRDefault="00B66ED4" w:rsidP="00B66ED4">
            <w:pPr>
              <w:rPr>
                <w:rFonts w:ascii="Calibri Light" w:hAnsi="Calibri Light" w:cs="Calibri Light"/>
              </w:rPr>
            </w:pPr>
            <w:r w:rsidRPr="00466C60">
              <w:rPr>
                <w:rFonts w:ascii="Calibri" w:hAnsi="Calibri"/>
              </w:rPr>
              <w:t>17</w:t>
            </w:r>
            <w:r w:rsidR="00F32DE1">
              <w:rPr>
                <w:rFonts w:ascii="Calibri" w:hAnsi="Calibri"/>
              </w:rPr>
              <w:t>3</w:t>
            </w:r>
            <w:r w:rsidRPr="00466C60">
              <w:rPr>
                <w:rFonts w:ascii="Calibri" w:hAnsi="Calibri"/>
              </w:rPr>
              <w:t>/19</w:t>
            </w:r>
          </w:p>
        </w:tc>
        <w:tc>
          <w:tcPr>
            <w:tcW w:w="378" w:type="dxa"/>
          </w:tcPr>
          <w:p w14:paraId="58DB617A" w14:textId="77777777" w:rsidR="00B66ED4" w:rsidRPr="001661D1" w:rsidRDefault="00B66ED4" w:rsidP="00B66ED4">
            <w:pPr>
              <w:rPr>
                <w:rFonts w:ascii="Calibri Light" w:hAnsi="Calibri Light" w:cs="Calibri Light"/>
              </w:rPr>
            </w:pPr>
          </w:p>
        </w:tc>
        <w:tc>
          <w:tcPr>
            <w:tcW w:w="8864" w:type="dxa"/>
          </w:tcPr>
          <w:p w14:paraId="73377855" w14:textId="30E36279" w:rsidR="00B66ED4" w:rsidRPr="001661D1" w:rsidRDefault="00B66ED4" w:rsidP="00B66ED4">
            <w:pPr>
              <w:rPr>
                <w:rFonts w:ascii="Calibri Light" w:hAnsi="Calibri Light" w:cs="Calibri Light"/>
              </w:rPr>
            </w:pPr>
            <w:r w:rsidRPr="001661D1">
              <w:rPr>
                <w:rFonts w:ascii="Calibri Light" w:hAnsi="Calibri Light" w:cs="Calibri Light"/>
              </w:rPr>
              <w:t>Public Participation</w:t>
            </w:r>
            <w:r w:rsidR="00F32DE1">
              <w:rPr>
                <w:rFonts w:ascii="Calibri Light" w:hAnsi="Calibri Light" w:cs="Calibri Light"/>
              </w:rPr>
              <w:t xml:space="preserve"> – Mr. Cass was offered the opportunity to raise any matters of concern but responded anticipating that the matter to be discussed by the Parish Council would answer any questions that he had.</w:t>
            </w:r>
          </w:p>
        </w:tc>
      </w:tr>
      <w:tr w:rsidR="00B66ED4" w:rsidRPr="006C2F24" w14:paraId="52B2BCFD" w14:textId="77777777" w:rsidTr="00403E5C">
        <w:tc>
          <w:tcPr>
            <w:tcW w:w="959" w:type="dxa"/>
          </w:tcPr>
          <w:p w14:paraId="0E1FB8AC" w14:textId="3D5FD1CF" w:rsidR="00B66ED4" w:rsidRPr="001661D1" w:rsidRDefault="00B66ED4" w:rsidP="00B66ED4">
            <w:pPr>
              <w:rPr>
                <w:rFonts w:ascii="Calibri Light" w:hAnsi="Calibri Light" w:cs="Calibri Light"/>
              </w:rPr>
            </w:pPr>
            <w:r w:rsidRPr="00466C60">
              <w:rPr>
                <w:rFonts w:ascii="Calibri" w:hAnsi="Calibri"/>
              </w:rPr>
              <w:t>17</w:t>
            </w:r>
            <w:r w:rsidR="00F32DE1">
              <w:rPr>
                <w:rFonts w:ascii="Calibri" w:hAnsi="Calibri"/>
              </w:rPr>
              <w:t>4</w:t>
            </w:r>
            <w:r w:rsidRPr="00466C60">
              <w:rPr>
                <w:rFonts w:ascii="Calibri" w:hAnsi="Calibri"/>
              </w:rPr>
              <w:t>/19</w:t>
            </w:r>
          </w:p>
        </w:tc>
        <w:tc>
          <w:tcPr>
            <w:tcW w:w="378" w:type="dxa"/>
          </w:tcPr>
          <w:p w14:paraId="71FC5D0C" w14:textId="77777777" w:rsidR="00B66ED4" w:rsidRPr="001661D1" w:rsidRDefault="00B66ED4" w:rsidP="00B66ED4">
            <w:pPr>
              <w:rPr>
                <w:rFonts w:ascii="Calibri Light" w:hAnsi="Calibri Light" w:cs="Calibri Light"/>
              </w:rPr>
            </w:pPr>
          </w:p>
        </w:tc>
        <w:tc>
          <w:tcPr>
            <w:tcW w:w="8864" w:type="dxa"/>
          </w:tcPr>
          <w:p w14:paraId="798A88E5" w14:textId="43F3EEB3" w:rsidR="00B66ED4" w:rsidRPr="001661D1" w:rsidRDefault="00B66ED4" w:rsidP="00B66ED4">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w:t>
            </w:r>
          </w:p>
        </w:tc>
      </w:tr>
      <w:tr w:rsidR="00B66ED4" w:rsidRPr="006C2F24" w14:paraId="2569FF12" w14:textId="77777777" w:rsidTr="00403E5C">
        <w:tc>
          <w:tcPr>
            <w:tcW w:w="959" w:type="dxa"/>
          </w:tcPr>
          <w:p w14:paraId="2E09233B" w14:textId="56535353" w:rsidR="00B66ED4" w:rsidRPr="001661D1" w:rsidRDefault="00B66ED4" w:rsidP="00B66ED4">
            <w:pPr>
              <w:rPr>
                <w:rFonts w:ascii="Calibri Light" w:hAnsi="Calibri Light" w:cs="Calibri Light"/>
              </w:rPr>
            </w:pPr>
            <w:r w:rsidRPr="00466C60">
              <w:rPr>
                <w:rFonts w:ascii="Calibri" w:hAnsi="Calibri"/>
              </w:rPr>
              <w:t>17</w:t>
            </w:r>
            <w:r w:rsidR="00F32DE1">
              <w:rPr>
                <w:rFonts w:ascii="Calibri" w:hAnsi="Calibri"/>
              </w:rPr>
              <w:t>4</w:t>
            </w:r>
            <w:r w:rsidRPr="00466C60">
              <w:rPr>
                <w:rFonts w:ascii="Calibri" w:hAnsi="Calibri"/>
              </w:rPr>
              <w:t>/19</w:t>
            </w:r>
          </w:p>
        </w:tc>
        <w:tc>
          <w:tcPr>
            <w:tcW w:w="378" w:type="dxa"/>
          </w:tcPr>
          <w:p w14:paraId="2F9968CC" w14:textId="77777777" w:rsidR="00B66ED4" w:rsidRPr="001661D1" w:rsidRDefault="00B66ED4" w:rsidP="00B66ED4">
            <w:pPr>
              <w:rPr>
                <w:rFonts w:ascii="Calibri Light" w:hAnsi="Calibri Light" w:cs="Calibri Light"/>
              </w:rPr>
            </w:pPr>
            <w:r w:rsidRPr="001661D1">
              <w:rPr>
                <w:rFonts w:ascii="Calibri Light" w:hAnsi="Calibri Light" w:cs="Calibri Light"/>
              </w:rPr>
              <w:t>.1</w:t>
            </w:r>
          </w:p>
        </w:tc>
        <w:tc>
          <w:tcPr>
            <w:tcW w:w="8864" w:type="dxa"/>
          </w:tcPr>
          <w:p w14:paraId="5A23D2B6" w14:textId="77777777" w:rsidR="00B66ED4" w:rsidRDefault="00B66ED4" w:rsidP="00B66ED4">
            <w:pPr>
              <w:rPr>
                <w:rFonts w:ascii="Calibri Light" w:hAnsi="Calibri Light" w:cs="Calibri Light"/>
              </w:rPr>
            </w:pPr>
            <w:r w:rsidRPr="001661D1">
              <w:rPr>
                <w:rFonts w:ascii="Calibri Light" w:hAnsi="Calibri Light" w:cs="Calibri Light"/>
              </w:rPr>
              <w:t xml:space="preserve">To </w:t>
            </w:r>
            <w:r>
              <w:rPr>
                <w:rFonts w:ascii="Calibri Light" w:hAnsi="Calibri Light" w:cs="Calibri Light"/>
              </w:rPr>
              <w:t>discuss additional expenditure on the swimming pool works for the new pumping and filtration plant.</w:t>
            </w:r>
          </w:p>
          <w:p w14:paraId="20902A57" w14:textId="30EFDA0C" w:rsidR="00B66ED4" w:rsidRDefault="00B66ED4" w:rsidP="00B66ED4">
            <w:pPr>
              <w:rPr>
                <w:rFonts w:ascii="Calibri Light" w:hAnsi="Calibri Light" w:cs="Calibri Light"/>
              </w:rPr>
            </w:pPr>
            <w:r>
              <w:rPr>
                <w:rFonts w:ascii="Calibri Light" w:hAnsi="Calibri Light" w:cs="Calibri Light"/>
              </w:rPr>
              <w:t>Tom Crooks, Architect, gave a summary of the report that he had previously submitted to the Parish Council</w:t>
            </w:r>
            <w:r w:rsidR="00785B9D">
              <w:rPr>
                <w:rFonts w:ascii="Calibri Light" w:hAnsi="Calibri Light" w:cs="Calibri Light"/>
              </w:rPr>
              <w:t>, key points being</w:t>
            </w:r>
            <w:r w:rsidR="003D3231">
              <w:rPr>
                <w:rFonts w:ascii="Calibri Light" w:hAnsi="Calibri Light" w:cs="Calibri Light"/>
              </w:rPr>
              <w:t>: the results of the test bore d</w:t>
            </w:r>
            <w:r>
              <w:rPr>
                <w:rFonts w:ascii="Calibri Light" w:hAnsi="Calibri Light" w:cs="Calibri Light"/>
              </w:rPr>
              <w:t>rilling did not pose any concerns</w:t>
            </w:r>
            <w:r w:rsidR="003D3231">
              <w:rPr>
                <w:rFonts w:ascii="Calibri Light" w:hAnsi="Calibri Light" w:cs="Calibri Light"/>
              </w:rPr>
              <w:t>;</w:t>
            </w:r>
            <w:r>
              <w:rPr>
                <w:rFonts w:ascii="Calibri Light" w:hAnsi="Calibri Light" w:cs="Calibri Light"/>
              </w:rPr>
              <w:t xml:space="preserve"> </w:t>
            </w:r>
            <w:r w:rsidR="003D3231">
              <w:rPr>
                <w:rFonts w:ascii="Calibri Light" w:hAnsi="Calibri Light" w:cs="Calibri Light"/>
              </w:rPr>
              <w:t>the t</w:t>
            </w:r>
            <w:r>
              <w:rPr>
                <w:rFonts w:ascii="Calibri Light" w:hAnsi="Calibri Light" w:cs="Calibri Light"/>
              </w:rPr>
              <w:t>rench digging</w:t>
            </w:r>
            <w:r w:rsidR="003D3231">
              <w:rPr>
                <w:rFonts w:ascii="Calibri Light" w:hAnsi="Calibri Light" w:cs="Calibri Light"/>
              </w:rPr>
              <w:t xml:space="preserve"> for the new pipes around the pool</w:t>
            </w:r>
            <w:r>
              <w:rPr>
                <w:rFonts w:ascii="Calibri Light" w:hAnsi="Calibri Light" w:cs="Calibri Light"/>
              </w:rPr>
              <w:t xml:space="preserve"> coincided with 2 days of </w:t>
            </w:r>
            <w:r w:rsidR="003D3231">
              <w:rPr>
                <w:rFonts w:ascii="Calibri Light" w:hAnsi="Calibri Light" w:cs="Calibri Light"/>
              </w:rPr>
              <w:t xml:space="preserve">very </w:t>
            </w:r>
            <w:r>
              <w:rPr>
                <w:rFonts w:ascii="Calibri Light" w:hAnsi="Calibri Light" w:cs="Calibri Light"/>
              </w:rPr>
              <w:t>heavy rain</w:t>
            </w:r>
            <w:r w:rsidR="003D3231">
              <w:rPr>
                <w:rFonts w:ascii="Calibri Light" w:hAnsi="Calibri Light" w:cs="Calibri Light"/>
              </w:rPr>
              <w:t>;</w:t>
            </w:r>
            <w:r>
              <w:rPr>
                <w:rFonts w:ascii="Calibri Light" w:hAnsi="Calibri Light" w:cs="Calibri Light"/>
              </w:rPr>
              <w:t xml:space="preserve"> </w:t>
            </w:r>
            <w:r w:rsidR="003D3231">
              <w:rPr>
                <w:rFonts w:ascii="Calibri Light" w:hAnsi="Calibri Light" w:cs="Calibri Light"/>
              </w:rPr>
              <w:t>c</w:t>
            </w:r>
            <w:r>
              <w:rPr>
                <w:rFonts w:ascii="Calibri Light" w:hAnsi="Calibri Light" w:cs="Calibri Light"/>
              </w:rPr>
              <w:t xml:space="preserve">ollapse of </w:t>
            </w:r>
            <w:r w:rsidR="003D3231">
              <w:rPr>
                <w:rFonts w:ascii="Calibri Light" w:hAnsi="Calibri Light" w:cs="Calibri Light"/>
              </w:rPr>
              <w:t xml:space="preserve">the </w:t>
            </w:r>
            <w:r>
              <w:rPr>
                <w:rFonts w:ascii="Calibri Light" w:hAnsi="Calibri Light" w:cs="Calibri Light"/>
              </w:rPr>
              <w:t xml:space="preserve">trench sides due to the excess water </w:t>
            </w:r>
            <w:r w:rsidR="003D3231">
              <w:rPr>
                <w:rFonts w:ascii="Calibri Light" w:hAnsi="Calibri Light" w:cs="Calibri Light"/>
              </w:rPr>
              <w:t xml:space="preserve">run-off and high water table </w:t>
            </w:r>
            <w:r>
              <w:rPr>
                <w:rFonts w:ascii="Calibri Light" w:hAnsi="Calibri Light" w:cs="Calibri Light"/>
              </w:rPr>
              <w:t>started affecting the integrity of the trenches and posing health and safety issues</w:t>
            </w:r>
            <w:r w:rsidR="003D3231">
              <w:rPr>
                <w:rFonts w:ascii="Calibri Light" w:hAnsi="Calibri Light" w:cs="Calibri Light"/>
              </w:rPr>
              <w:t xml:space="preserve">; The clay subsoil exposed </w:t>
            </w:r>
            <w:r w:rsidR="00E04BFA">
              <w:rPr>
                <w:rFonts w:ascii="Calibri Light" w:hAnsi="Calibri Light" w:cs="Calibri Light"/>
              </w:rPr>
              <w:t xml:space="preserve">is </w:t>
            </w:r>
            <w:r w:rsidR="00C82556">
              <w:rPr>
                <w:rFonts w:ascii="Calibri Light" w:hAnsi="Calibri Light" w:cs="Calibri Light"/>
              </w:rPr>
              <w:t>friable</w:t>
            </w:r>
            <w:r w:rsidR="00E04BFA">
              <w:rPr>
                <w:rFonts w:ascii="Calibri Light" w:hAnsi="Calibri Light" w:cs="Calibri Light"/>
              </w:rPr>
              <w:t xml:space="preserve"> and quickly </w:t>
            </w:r>
            <w:r w:rsidR="00C82556">
              <w:rPr>
                <w:rFonts w:ascii="Calibri Light" w:hAnsi="Calibri Light" w:cs="Calibri Light"/>
              </w:rPr>
              <w:t>dissolves;</w:t>
            </w:r>
            <w:r>
              <w:rPr>
                <w:rFonts w:ascii="Calibri Light" w:hAnsi="Calibri Light" w:cs="Calibri Light"/>
              </w:rPr>
              <w:t xml:space="preserve"> </w:t>
            </w:r>
            <w:r w:rsidR="003D3231">
              <w:rPr>
                <w:rFonts w:ascii="Calibri Light" w:hAnsi="Calibri Light" w:cs="Calibri Light"/>
              </w:rPr>
              <w:t>t</w:t>
            </w:r>
            <w:r>
              <w:rPr>
                <w:rFonts w:ascii="Calibri Light" w:hAnsi="Calibri Light" w:cs="Calibri Light"/>
              </w:rPr>
              <w:t>he concrete surface (slab) that varies in thickness was being left unsupported by the trench collapses in several places</w:t>
            </w:r>
            <w:r w:rsidR="00952C31">
              <w:rPr>
                <w:rFonts w:ascii="Calibri Light" w:hAnsi="Calibri Light" w:cs="Calibri Light"/>
              </w:rPr>
              <w:t>;</w:t>
            </w:r>
            <w:r>
              <w:rPr>
                <w:rFonts w:ascii="Calibri Light" w:hAnsi="Calibri Light" w:cs="Calibri Light"/>
              </w:rPr>
              <w:t xml:space="preserve"> Three options are proposed </w:t>
            </w:r>
            <w:r w:rsidR="00221878">
              <w:rPr>
                <w:rFonts w:ascii="Calibri Light" w:hAnsi="Calibri Light" w:cs="Calibri Light"/>
              </w:rPr>
              <w:t xml:space="preserve">and costed </w:t>
            </w:r>
            <w:r w:rsidR="00C84860">
              <w:rPr>
                <w:rFonts w:ascii="Calibri Light" w:hAnsi="Calibri Light" w:cs="Calibri Light"/>
              </w:rPr>
              <w:t xml:space="preserve">to remedy </w:t>
            </w:r>
            <w:r>
              <w:rPr>
                <w:rFonts w:ascii="Calibri Light" w:hAnsi="Calibri Light" w:cs="Calibri Light"/>
              </w:rPr>
              <w:t>the problems</w:t>
            </w:r>
            <w:r w:rsidR="009D2164">
              <w:rPr>
                <w:rFonts w:ascii="Calibri Light" w:hAnsi="Calibri Light" w:cs="Calibri Light"/>
              </w:rPr>
              <w:t>;</w:t>
            </w:r>
            <w:r>
              <w:rPr>
                <w:rFonts w:ascii="Calibri Light" w:hAnsi="Calibri Light" w:cs="Calibri Light"/>
              </w:rPr>
              <w:t xml:space="preserve"> </w:t>
            </w:r>
            <w:r w:rsidR="009D2164">
              <w:rPr>
                <w:rFonts w:ascii="Calibri Light" w:hAnsi="Calibri Light" w:cs="Calibri Light"/>
              </w:rPr>
              <w:t>t</w:t>
            </w:r>
            <w:r>
              <w:rPr>
                <w:rFonts w:ascii="Calibri Light" w:hAnsi="Calibri Light" w:cs="Calibri Light"/>
              </w:rPr>
              <w:t>he delays in the project are a primary cost in these options</w:t>
            </w:r>
            <w:r w:rsidR="009D2164">
              <w:rPr>
                <w:rFonts w:ascii="Calibri Light" w:hAnsi="Calibri Light" w:cs="Calibri Light"/>
              </w:rPr>
              <w:t>;</w:t>
            </w:r>
            <w:r>
              <w:rPr>
                <w:rFonts w:ascii="Calibri Light" w:hAnsi="Calibri Light" w:cs="Calibri Light"/>
              </w:rPr>
              <w:t xml:space="preserve"> </w:t>
            </w:r>
            <w:r w:rsidR="009D2164">
              <w:rPr>
                <w:rFonts w:ascii="Calibri Light" w:hAnsi="Calibri Light" w:cs="Calibri Light"/>
              </w:rPr>
              <w:t>m</w:t>
            </w:r>
            <w:r>
              <w:rPr>
                <w:rFonts w:ascii="Calibri Light" w:hAnsi="Calibri Light" w:cs="Calibri Light"/>
              </w:rPr>
              <w:t>embers of the Parish Council were invited to site</w:t>
            </w:r>
            <w:r w:rsidR="009D2164">
              <w:rPr>
                <w:rFonts w:ascii="Calibri Light" w:hAnsi="Calibri Light" w:cs="Calibri Light"/>
              </w:rPr>
              <w:t xml:space="preserve"> </w:t>
            </w:r>
            <w:r w:rsidR="009B5EE0">
              <w:rPr>
                <w:rFonts w:ascii="Calibri Light" w:hAnsi="Calibri Light" w:cs="Calibri Light"/>
              </w:rPr>
              <w:t>06/12/19</w:t>
            </w:r>
            <w:r>
              <w:rPr>
                <w:rFonts w:ascii="Calibri Light" w:hAnsi="Calibri Light" w:cs="Calibri Light"/>
              </w:rPr>
              <w:t xml:space="preserve"> to </w:t>
            </w:r>
            <w:r w:rsidR="009B5EE0">
              <w:rPr>
                <w:rFonts w:ascii="Calibri Light" w:hAnsi="Calibri Light" w:cs="Calibri Light"/>
              </w:rPr>
              <w:t xml:space="preserve">view the damage and to </w:t>
            </w:r>
            <w:r>
              <w:rPr>
                <w:rFonts w:ascii="Calibri Light" w:hAnsi="Calibri Light" w:cs="Calibri Light"/>
              </w:rPr>
              <w:t>discuss the options. Tonight’s meeting follows this site meeting to obtain Parish Council approval. The meeting needs to agree on the option that will be approved and funded.</w:t>
            </w:r>
          </w:p>
          <w:p w14:paraId="6B7E99C2" w14:textId="5F4146C4" w:rsidR="00B66ED4" w:rsidRDefault="00B66ED4" w:rsidP="00B66ED4">
            <w:pPr>
              <w:rPr>
                <w:rFonts w:ascii="Calibri Light" w:hAnsi="Calibri Light" w:cs="Calibri Light"/>
              </w:rPr>
            </w:pPr>
            <w:r w:rsidRPr="00955BA2">
              <w:rPr>
                <w:rFonts w:ascii="Calibri Light" w:hAnsi="Calibri Light" w:cs="Calibri Light"/>
                <w:b/>
                <w:bCs/>
              </w:rPr>
              <w:t>Option 1</w:t>
            </w:r>
            <w:r w:rsidR="0089021A">
              <w:rPr>
                <w:rFonts w:ascii="Calibri Light" w:hAnsi="Calibri Light" w:cs="Calibri Light"/>
              </w:rPr>
              <w:t xml:space="preserve"> £20,736.00 (Plus VAT and fees)</w:t>
            </w:r>
            <w:r w:rsidR="00955BA2">
              <w:rPr>
                <w:rFonts w:ascii="Calibri Light" w:hAnsi="Calibri Light" w:cs="Calibri Light"/>
              </w:rPr>
              <w:t xml:space="preserve">, </w:t>
            </w:r>
            <w:r w:rsidRPr="00955BA2">
              <w:rPr>
                <w:rFonts w:ascii="Calibri Light" w:hAnsi="Calibri Light" w:cs="Calibri Light"/>
                <w:b/>
                <w:bCs/>
              </w:rPr>
              <w:t>Option 2</w:t>
            </w:r>
            <w:r w:rsidR="0089021A">
              <w:rPr>
                <w:rFonts w:ascii="Calibri Light" w:hAnsi="Calibri Light" w:cs="Calibri Light"/>
              </w:rPr>
              <w:t xml:space="preserve"> £27,</w:t>
            </w:r>
            <w:r w:rsidR="004929B3">
              <w:rPr>
                <w:rFonts w:ascii="Calibri Light" w:hAnsi="Calibri Light" w:cs="Calibri Light"/>
              </w:rPr>
              <w:t>575.20 (Plus VAT and fees)</w:t>
            </w:r>
            <w:r w:rsidR="00955BA2">
              <w:rPr>
                <w:rFonts w:ascii="Calibri Light" w:hAnsi="Calibri Light" w:cs="Calibri Light"/>
              </w:rPr>
              <w:t xml:space="preserve">, </w:t>
            </w:r>
            <w:r w:rsidRPr="00955BA2">
              <w:rPr>
                <w:rFonts w:ascii="Calibri Light" w:hAnsi="Calibri Light" w:cs="Calibri Light"/>
                <w:b/>
                <w:bCs/>
              </w:rPr>
              <w:t>Option 3</w:t>
            </w:r>
            <w:r w:rsidR="004929B3">
              <w:rPr>
                <w:rFonts w:ascii="Calibri Light" w:hAnsi="Calibri Light" w:cs="Calibri Light"/>
              </w:rPr>
              <w:t xml:space="preserve"> £32</w:t>
            </w:r>
            <w:r w:rsidR="00BA0477">
              <w:rPr>
                <w:rFonts w:ascii="Calibri Light" w:hAnsi="Calibri Light" w:cs="Calibri Light"/>
              </w:rPr>
              <w:t>,575.00 (Plus VAT and fees)</w:t>
            </w:r>
          </w:p>
          <w:p w14:paraId="293A11A4" w14:textId="11BAB034" w:rsidR="00BA0477" w:rsidRDefault="00BA0477" w:rsidP="00B66ED4">
            <w:pPr>
              <w:rPr>
                <w:rFonts w:ascii="Calibri Light" w:hAnsi="Calibri Light" w:cs="Calibri Light"/>
              </w:rPr>
            </w:pPr>
            <w:r>
              <w:rPr>
                <w:rFonts w:ascii="Calibri Light" w:hAnsi="Calibri Light" w:cs="Calibri Light"/>
              </w:rPr>
              <w:t>The chair asked for questions from members:</w:t>
            </w:r>
          </w:p>
          <w:p w14:paraId="0B2E3F6F" w14:textId="363C35F1" w:rsidR="00B66ED4" w:rsidRDefault="00B66ED4" w:rsidP="00B66ED4">
            <w:pPr>
              <w:rPr>
                <w:rFonts w:ascii="Calibri Light" w:hAnsi="Calibri Light" w:cs="Calibri Light"/>
              </w:rPr>
            </w:pPr>
            <w:r>
              <w:rPr>
                <w:rFonts w:ascii="Calibri Light" w:hAnsi="Calibri Light" w:cs="Calibri Light"/>
              </w:rPr>
              <w:t>Cllr. Marsden pointed out the state of the concrete in several places around the pool is actually in poor condition</w:t>
            </w:r>
            <w:r w:rsidR="00BA0477">
              <w:rPr>
                <w:rFonts w:ascii="Calibri Light" w:hAnsi="Calibri Light" w:cs="Calibri Light"/>
              </w:rPr>
              <w:t xml:space="preserve"> prior to the works beginning.</w:t>
            </w:r>
          </w:p>
          <w:p w14:paraId="172B6FB3" w14:textId="64077C68" w:rsidR="00B66ED4" w:rsidRDefault="00B66ED4" w:rsidP="00B66ED4">
            <w:pPr>
              <w:rPr>
                <w:rFonts w:ascii="Calibri Light" w:hAnsi="Calibri Light" w:cs="Calibri Light"/>
              </w:rPr>
            </w:pPr>
            <w:r>
              <w:rPr>
                <w:rFonts w:ascii="Calibri Light" w:hAnsi="Calibri Light" w:cs="Calibri Light"/>
              </w:rPr>
              <w:t xml:space="preserve">Cllr. </w:t>
            </w:r>
            <w:proofErr w:type="spellStart"/>
            <w:r>
              <w:rPr>
                <w:rFonts w:ascii="Calibri Light" w:hAnsi="Calibri Light" w:cs="Calibri Light"/>
              </w:rPr>
              <w:t>Olle</w:t>
            </w:r>
            <w:proofErr w:type="spellEnd"/>
            <w:r>
              <w:rPr>
                <w:rFonts w:ascii="Calibri Light" w:hAnsi="Calibri Light" w:cs="Calibri Light"/>
              </w:rPr>
              <w:t xml:space="preserve"> mentioned the unexpected sudden drainage of the pool about 10 years ago that at the time caused concern in the integrity of the pool sides. Would option 3 offer some assurance that the pool integrity would be improved – Tom was not aware of the incident 10 years ago but sudden loss of support for </w:t>
            </w:r>
            <w:r w:rsidR="00F22130">
              <w:rPr>
                <w:rFonts w:ascii="Calibri Light" w:hAnsi="Calibri Light" w:cs="Calibri Light"/>
              </w:rPr>
              <w:t xml:space="preserve">a large </w:t>
            </w:r>
            <w:r>
              <w:rPr>
                <w:rFonts w:ascii="Calibri Light" w:hAnsi="Calibri Light" w:cs="Calibri Light"/>
              </w:rPr>
              <w:t>hole in the ground would cause some concern. The option is to only replace the slab n</w:t>
            </w:r>
            <w:r w:rsidR="0091348A">
              <w:rPr>
                <w:rFonts w:ascii="Calibri Light" w:hAnsi="Calibri Light" w:cs="Calibri Light"/>
              </w:rPr>
              <w:t>o</w:t>
            </w:r>
            <w:r>
              <w:rPr>
                <w:rFonts w:ascii="Calibri Light" w:hAnsi="Calibri Light" w:cs="Calibri Light"/>
              </w:rPr>
              <w:t>t all the supporting material around the pool.</w:t>
            </w:r>
            <w:r w:rsidR="00312387">
              <w:rPr>
                <w:rFonts w:ascii="Calibri Light" w:hAnsi="Calibri Light" w:cs="Calibri Light"/>
              </w:rPr>
              <w:t xml:space="preserve"> The structural engineer who had inspected the site and was involved with deriving the options</w:t>
            </w:r>
            <w:r w:rsidR="00A91894">
              <w:rPr>
                <w:rFonts w:ascii="Calibri Light" w:hAnsi="Calibri Light" w:cs="Calibri Light"/>
              </w:rPr>
              <w:t xml:space="preserve"> did not consider the </w:t>
            </w:r>
            <w:r w:rsidR="00C4600C">
              <w:rPr>
                <w:rFonts w:ascii="Calibri Light" w:hAnsi="Calibri Light" w:cs="Calibri Light"/>
              </w:rPr>
              <w:t>longer-term</w:t>
            </w:r>
            <w:r w:rsidR="00A91894">
              <w:rPr>
                <w:rFonts w:ascii="Calibri Light" w:hAnsi="Calibri Light" w:cs="Calibri Light"/>
              </w:rPr>
              <w:t xml:space="preserve"> stability of the pool to be a concern.</w:t>
            </w:r>
            <w:r w:rsidR="00F434B7">
              <w:rPr>
                <w:rFonts w:ascii="Calibri Light" w:hAnsi="Calibri Light" w:cs="Calibri Light"/>
              </w:rPr>
              <w:t xml:space="preserve"> The shock caused by suddenly emptying any large “tank” is important to consider when emptying </w:t>
            </w:r>
          </w:p>
          <w:p w14:paraId="581922DC" w14:textId="77777777" w:rsidR="00B66ED4" w:rsidRDefault="00B66ED4" w:rsidP="00B66ED4">
            <w:pPr>
              <w:rPr>
                <w:rFonts w:ascii="Calibri Light" w:hAnsi="Calibri Light" w:cs="Calibri Light"/>
              </w:rPr>
            </w:pPr>
            <w:r>
              <w:rPr>
                <w:rFonts w:ascii="Calibri Light" w:hAnsi="Calibri Light" w:cs="Calibri Light"/>
              </w:rPr>
              <w:t>Cllr. Shuttleworth – spoke in favour of option 3</w:t>
            </w:r>
          </w:p>
          <w:p w14:paraId="5B1C2668" w14:textId="7C8CDB31" w:rsidR="00B66ED4" w:rsidRDefault="00B66ED4" w:rsidP="00B66ED4">
            <w:pPr>
              <w:rPr>
                <w:rFonts w:ascii="Calibri Light" w:hAnsi="Calibri Light" w:cs="Calibri Light"/>
              </w:rPr>
            </w:pPr>
            <w:r>
              <w:rPr>
                <w:rFonts w:ascii="Calibri Light" w:hAnsi="Calibri Light" w:cs="Calibri Light"/>
              </w:rPr>
              <w:t xml:space="preserve">Cllr. B Hanley asked about the exploratory holes, were enough dug? – more could have been dug, closer to the pool </w:t>
            </w:r>
            <w:r w:rsidR="00A74E7A">
              <w:rPr>
                <w:rFonts w:ascii="Calibri Light" w:hAnsi="Calibri Light" w:cs="Calibri Light"/>
              </w:rPr>
              <w:t xml:space="preserve">or deeper </w:t>
            </w:r>
            <w:r>
              <w:rPr>
                <w:rFonts w:ascii="Calibri Light" w:hAnsi="Calibri Light" w:cs="Calibri Light"/>
              </w:rPr>
              <w:t>may have impacted the integrity of the pool</w:t>
            </w:r>
            <w:r w:rsidR="000A349D">
              <w:rPr>
                <w:rFonts w:ascii="Calibri Light" w:hAnsi="Calibri Light" w:cs="Calibri Light"/>
              </w:rPr>
              <w:t xml:space="preserve"> </w:t>
            </w:r>
            <w:r w:rsidR="00A74E7A">
              <w:rPr>
                <w:rFonts w:ascii="Calibri Light" w:hAnsi="Calibri Light" w:cs="Calibri Light"/>
              </w:rPr>
              <w:t xml:space="preserve">while full, and posed too greater risk </w:t>
            </w:r>
            <w:r w:rsidR="000A349D">
              <w:rPr>
                <w:rFonts w:ascii="Calibri Light" w:hAnsi="Calibri Light" w:cs="Calibri Light"/>
              </w:rPr>
              <w:t>and</w:t>
            </w:r>
            <w:r>
              <w:rPr>
                <w:rFonts w:ascii="Calibri Light" w:hAnsi="Calibri Light" w:cs="Calibri Light"/>
              </w:rPr>
              <w:t xml:space="preserve"> there is no guarantee that the type of</w:t>
            </w:r>
            <w:r w:rsidR="000A349D">
              <w:rPr>
                <w:rFonts w:ascii="Calibri Light" w:hAnsi="Calibri Light" w:cs="Calibri Light"/>
              </w:rPr>
              <w:t xml:space="preserve"> sub soil subsequently fo</w:t>
            </w:r>
            <w:r w:rsidR="00C73554">
              <w:rPr>
                <w:rFonts w:ascii="Calibri Light" w:hAnsi="Calibri Light" w:cs="Calibri Light"/>
              </w:rPr>
              <w:t>und would have been found by more test bore holes</w:t>
            </w:r>
            <w:r w:rsidR="00A74E7A">
              <w:rPr>
                <w:rFonts w:ascii="Calibri Light" w:hAnsi="Calibri Light" w:cs="Calibri Light"/>
              </w:rPr>
              <w:t xml:space="preserve"> as the poor ground conditions are in isolated locations or very deep.</w:t>
            </w:r>
          </w:p>
          <w:p w14:paraId="692ED466" w14:textId="13BCF1C4" w:rsidR="00B66ED4" w:rsidRDefault="00B66ED4" w:rsidP="00B66ED4">
            <w:pPr>
              <w:rPr>
                <w:rFonts w:ascii="Calibri Light" w:hAnsi="Calibri Light" w:cs="Calibri Light"/>
              </w:rPr>
            </w:pPr>
            <w:r>
              <w:rPr>
                <w:rFonts w:ascii="Calibri Light" w:hAnsi="Calibri Light" w:cs="Calibri Light"/>
              </w:rPr>
              <w:t>Cll</w:t>
            </w:r>
            <w:r w:rsidR="00D52726">
              <w:rPr>
                <w:rFonts w:ascii="Calibri Light" w:hAnsi="Calibri Light" w:cs="Calibri Light"/>
              </w:rPr>
              <w:t>r.</w:t>
            </w:r>
            <w:r>
              <w:rPr>
                <w:rFonts w:ascii="Calibri Light" w:hAnsi="Calibri Light" w:cs="Calibri Light"/>
              </w:rPr>
              <w:t xml:space="preserve"> Hill asked what the new pipes would be laid in? – Tom explained the covering, pressure testing and </w:t>
            </w:r>
            <w:r w:rsidR="00FF0E33">
              <w:rPr>
                <w:rFonts w:ascii="Calibri Light" w:hAnsi="Calibri Light" w:cs="Calibri Light"/>
              </w:rPr>
              <w:t>infilling</w:t>
            </w:r>
            <w:r w:rsidR="00C73554">
              <w:rPr>
                <w:rFonts w:ascii="Calibri Light" w:hAnsi="Calibri Light" w:cs="Calibri Light"/>
              </w:rPr>
              <w:t xml:space="preserve"> process</w:t>
            </w:r>
            <w:r w:rsidR="00FD5992">
              <w:rPr>
                <w:rFonts w:ascii="Calibri Light" w:hAnsi="Calibri Light" w:cs="Calibri Light"/>
              </w:rPr>
              <w:t xml:space="preserve"> that is within the design of the solution.</w:t>
            </w:r>
          </w:p>
          <w:p w14:paraId="0665BA5C" w14:textId="42C1E907" w:rsidR="00B66ED4" w:rsidRDefault="00B66ED4" w:rsidP="00B66ED4">
            <w:pPr>
              <w:rPr>
                <w:rFonts w:ascii="Calibri Light" w:hAnsi="Calibri Light" w:cs="Calibri Light"/>
              </w:rPr>
            </w:pPr>
            <w:r>
              <w:rPr>
                <w:rFonts w:ascii="Calibri Light" w:hAnsi="Calibri Light" w:cs="Calibri Light"/>
              </w:rPr>
              <w:t>Cllr. Turner asked about the concrete reinstatement and</w:t>
            </w:r>
            <w:r w:rsidRPr="00B6542B">
              <w:rPr>
                <w:rFonts w:ascii="Calibri Light" w:hAnsi="Calibri Light" w:cs="Calibri Light"/>
              </w:rPr>
              <w:t xml:space="preserve"> </w:t>
            </w:r>
            <w:r w:rsidR="00A74E7A" w:rsidRPr="00B6542B">
              <w:rPr>
                <w:rFonts w:ascii="Calibri Light" w:hAnsi="Calibri Light" w:cs="Calibri Light"/>
              </w:rPr>
              <w:t>its substrate. Tom explained that it would be cast over new hardcore bedding.</w:t>
            </w:r>
          </w:p>
          <w:p w14:paraId="06F7EE0C" w14:textId="187BA4B3" w:rsidR="00B66ED4" w:rsidRDefault="001C79F0" w:rsidP="00B66ED4">
            <w:pPr>
              <w:rPr>
                <w:rFonts w:ascii="Calibri Light" w:hAnsi="Calibri Light" w:cs="Calibri Light"/>
              </w:rPr>
            </w:pPr>
            <w:r>
              <w:rPr>
                <w:rFonts w:ascii="Calibri Light" w:hAnsi="Calibri Light" w:cs="Calibri Light"/>
              </w:rPr>
              <w:t>The chair asked for votes in fav</w:t>
            </w:r>
            <w:r w:rsidR="005944DD">
              <w:rPr>
                <w:rFonts w:ascii="Calibri Light" w:hAnsi="Calibri Light" w:cs="Calibri Light"/>
              </w:rPr>
              <w:t xml:space="preserve">our of each option in turn. </w:t>
            </w:r>
            <w:r w:rsidR="00B66ED4">
              <w:rPr>
                <w:rFonts w:ascii="Calibri Light" w:hAnsi="Calibri Light" w:cs="Calibri Light"/>
              </w:rPr>
              <w:t>Option 3 was supported unanimously at a cost of £32,575 plus VAT and fees.</w:t>
            </w:r>
          </w:p>
          <w:p w14:paraId="2B563633" w14:textId="41C72516" w:rsidR="00B66ED4" w:rsidRPr="001661D1" w:rsidRDefault="00B66ED4" w:rsidP="00B66ED4">
            <w:pPr>
              <w:rPr>
                <w:rFonts w:ascii="Calibri Light" w:hAnsi="Calibri Light" w:cs="Calibri Light"/>
              </w:rPr>
            </w:pPr>
            <w:r>
              <w:rPr>
                <w:rFonts w:ascii="Calibri Light" w:hAnsi="Calibri Light" w:cs="Calibri Light"/>
              </w:rPr>
              <w:t xml:space="preserve">Cllr. </w:t>
            </w:r>
            <w:proofErr w:type="spellStart"/>
            <w:r>
              <w:rPr>
                <w:rFonts w:ascii="Calibri Light" w:hAnsi="Calibri Light" w:cs="Calibri Light"/>
              </w:rPr>
              <w:t>Olle</w:t>
            </w:r>
            <w:proofErr w:type="spellEnd"/>
            <w:r>
              <w:rPr>
                <w:rFonts w:ascii="Calibri Light" w:hAnsi="Calibri Light" w:cs="Calibri Light"/>
              </w:rPr>
              <w:t xml:space="preserve"> asked about a revised end of project date – </w:t>
            </w:r>
            <w:r w:rsidR="00BB5B85">
              <w:rPr>
                <w:rFonts w:ascii="Calibri Light" w:hAnsi="Calibri Light" w:cs="Calibri Light"/>
              </w:rPr>
              <w:t xml:space="preserve">it is </w:t>
            </w:r>
            <w:r>
              <w:rPr>
                <w:rFonts w:ascii="Calibri Light" w:hAnsi="Calibri Light" w:cs="Calibri Light"/>
              </w:rPr>
              <w:t>now looking</w:t>
            </w:r>
            <w:r w:rsidR="00BB5B85">
              <w:rPr>
                <w:rFonts w:ascii="Calibri Light" w:hAnsi="Calibri Light" w:cs="Calibri Light"/>
              </w:rPr>
              <w:t xml:space="preserve"> to be</w:t>
            </w:r>
            <w:r>
              <w:rPr>
                <w:rFonts w:ascii="Calibri Light" w:hAnsi="Calibri Light" w:cs="Calibri Light"/>
              </w:rPr>
              <w:t xml:space="preserve"> towards </w:t>
            </w:r>
            <w:r w:rsidR="00403E5C">
              <w:rPr>
                <w:rFonts w:ascii="Calibri Light" w:hAnsi="Calibri Light" w:cs="Calibri Light"/>
              </w:rPr>
              <w:t xml:space="preserve">the </w:t>
            </w:r>
            <w:r>
              <w:rPr>
                <w:rFonts w:ascii="Calibri Light" w:hAnsi="Calibri Light" w:cs="Calibri Light"/>
              </w:rPr>
              <w:t xml:space="preserve">end of February but the project site meeting </w:t>
            </w:r>
            <w:r w:rsidR="00BB5B85">
              <w:rPr>
                <w:rFonts w:ascii="Calibri Light" w:hAnsi="Calibri Light" w:cs="Calibri Light"/>
              </w:rPr>
              <w:t xml:space="preserve">17/12/19 </w:t>
            </w:r>
            <w:r>
              <w:rPr>
                <w:rFonts w:ascii="Calibri Light" w:hAnsi="Calibri Light" w:cs="Calibri Light"/>
              </w:rPr>
              <w:t>would update on this</w:t>
            </w:r>
            <w:r w:rsidR="00BB5B85">
              <w:rPr>
                <w:rFonts w:ascii="Calibri Light" w:hAnsi="Calibri Light" w:cs="Calibri Light"/>
              </w:rPr>
              <w:t>.</w:t>
            </w:r>
          </w:p>
        </w:tc>
      </w:tr>
      <w:tr w:rsidR="00B66ED4" w:rsidRPr="006C2F24" w14:paraId="14DA4BE0" w14:textId="77777777" w:rsidTr="00403E5C">
        <w:tc>
          <w:tcPr>
            <w:tcW w:w="959" w:type="dxa"/>
          </w:tcPr>
          <w:p w14:paraId="624F33D5" w14:textId="65BAD493" w:rsidR="00B66ED4" w:rsidRDefault="00B66ED4" w:rsidP="00B66ED4">
            <w:pPr>
              <w:rPr>
                <w:rFonts w:ascii="Calibri Light" w:hAnsi="Calibri Light" w:cs="Calibri Light"/>
              </w:rPr>
            </w:pPr>
            <w:r w:rsidRPr="00466C60">
              <w:rPr>
                <w:rFonts w:ascii="Calibri" w:hAnsi="Calibri"/>
              </w:rPr>
              <w:t>17</w:t>
            </w:r>
            <w:r w:rsidR="009C537F">
              <w:rPr>
                <w:rFonts w:ascii="Calibri" w:hAnsi="Calibri"/>
              </w:rPr>
              <w:t>4</w:t>
            </w:r>
            <w:r w:rsidRPr="00466C60">
              <w:rPr>
                <w:rFonts w:ascii="Calibri" w:hAnsi="Calibri"/>
              </w:rPr>
              <w:t>/19</w:t>
            </w:r>
          </w:p>
        </w:tc>
        <w:tc>
          <w:tcPr>
            <w:tcW w:w="378" w:type="dxa"/>
          </w:tcPr>
          <w:p w14:paraId="138469AB" w14:textId="5DDEA1B9" w:rsidR="00B66ED4" w:rsidRPr="001661D1" w:rsidRDefault="00B66ED4" w:rsidP="00B66ED4">
            <w:pPr>
              <w:rPr>
                <w:rFonts w:ascii="Calibri Light" w:hAnsi="Calibri Light" w:cs="Calibri Light"/>
              </w:rPr>
            </w:pPr>
            <w:r>
              <w:rPr>
                <w:rFonts w:ascii="Calibri Light" w:hAnsi="Calibri Light" w:cs="Calibri Light"/>
              </w:rPr>
              <w:t>.2</w:t>
            </w:r>
          </w:p>
        </w:tc>
        <w:tc>
          <w:tcPr>
            <w:tcW w:w="8864" w:type="dxa"/>
          </w:tcPr>
          <w:p w14:paraId="59D67F30" w14:textId="242B0D11" w:rsidR="00B66ED4" w:rsidRPr="001661D1" w:rsidRDefault="00B66ED4" w:rsidP="00B66ED4">
            <w:pPr>
              <w:rPr>
                <w:rFonts w:ascii="Calibri Light" w:hAnsi="Calibri Light" w:cs="Calibri Light"/>
              </w:rPr>
            </w:pPr>
            <w:r>
              <w:rPr>
                <w:rFonts w:ascii="Calibri Light" w:hAnsi="Calibri Light" w:cs="Calibri Light"/>
              </w:rPr>
              <w:t>Tom reported that 3 or 4 member of T&amp;C</w:t>
            </w:r>
            <w:r w:rsidR="002330C0">
              <w:rPr>
                <w:rFonts w:ascii="Calibri Light" w:hAnsi="Calibri Light" w:cs="Calibri Light"/>
              </w:rPr>
              <w:t xml:space="preserve"> </w:t>
            </w:r>
            <w:r>
              <w:rPr>
                <w:rFonts w:ascii="Calibri Light" w:hAnsi="Calibri Light" w:cs="Calibri Light"/>
              </w:rPr>
              <w:t>W</w:t>
            </w:r>
            <w:r w:rsidR="002330C0">
              <w:rPr>
                <w:rFonts w:ascii="Calibri Light" w:hAnsi="Calibri Light" w:cs="Calibri Light"/>
              </w:rPr>
              <w:t>illiams’ team</w:t>
            </w:r>
            <w:r>
              <w:rPr>
                <w:rFonts w:ascii="Calibri Light" w:hAnsi="Calibri Light" w:cs="Calibri Light"/>
              </w:rPr>
              <w:t xml:space="preserve"> would be coming in over the Christmas closure.</w:t>
            </w:r>
            <w:r w:rsidR="00725726">
              <w:rPr>
                <w:rFonts w:ascii="Calibri Light" w:hAnsi="Calibri Light" w:cs="Calibri Light"/>
              </w:rPr>
              <w:t xml:space="preserve"> The Parish Council were very appreciative of this</w:t>
            </w:r>
            <w:r w:rsidR="00965493">
              <w:rPr>
                <w:rFonts w:ascii="Calibri Light" w:hAnsi="Calibri Light" w:cs="Calibri Light"/>
              </w:rPr>
              <w:t xml:space="preserve"> and that it was unexpected with the building industry Christmas shut down from </w:t>
            </w:r>
            <w:r w:rsidR="002330C0">
              <w:rPr>
                <w:rFonts w:ascii="Calibri Light" w:hAnsi="Calibri Light" w:cs="Calibri Light"/>
              </w:rPr>
              <w:t>20</w:t>
            </w:r>
            <w:r w:rsidR="002330C0" w:rsidRPr="002330C0">
              <w:rPr>
                <w:rFonts w:ascii="Calibri Light" w:hAnsi="Calibri Light" w:cs="Calibri Light"/>
                <w:vertAlign w:val="superscript"/>
              </w:rPr>
              <w:t>th</w:t>
            </w:r>
            <w:r w:rsidR="002330C0">
              <w:rPr>
                <w:rFonts w:ascii="Calibri Light" w:hAnsi="Calibri Light" w:cs="Calibri Light"/>
              </w:rPr>
              <w:t xml:space="preserve"> December.</w:t>
            </w:r>
          </w:p>
        </w:tc>
      </w:tr>
      <w:tr w:rsidR="00B66ED4" w:rsidRPr="006C2F24" w14:paraId="23DFA966" w14:textId="77777777" w:rsidTr="00403E5C">
        <w:tc>
          <w:tcPr>
            <w:tcW w:w="959" w:type="dxa"/>
          </w:tcPr>
          <w:p w14:paraId="0BEFD537" w14:textId="1F1724CB" w:rsidR="00B66ED4" w:rsidRDefault="00B66ED4" w:rsidP="00B66ED4">
            <w:pPr>
              <w:rPr>
                <w:rFonts w:ascii="Calibri Light" w:hAnsi="Calibri Light" w:cs="Calibri Light"/>
              </w:rPr>
            </w:pPr>
            <w:r w:rsidRPr="00466C60">
              <w:rPr>
                <w:rFonts w:ascii="Calibri" w:hAnsi="Calibri"/>
              </w:rPr>
              <w:t>17</w:t>
            </w:r>
            <w:r w:rsidR="009C537F">
              <w:rPr>
                <w:rFonts w:ascii="Calibri" w:hAnsi="Calibri"/>
              </w:rPr>
              <w:t>4</w:t>
            </w:r>
            <w:r w:rsidRPr="00466C60">
              <w:rPr>
                <w:rFonts w:ascii="Calibri" w:hAnsi="Calibri"/>
              </w:rPr>
              <w:t>/19</w:t>
            </w:r>
          </w:p>
        </w:tc>
        <w:tc>
          <w:tcPr>
            <w:tcW w:w="378" w:type="dxa"/>
          </w:tcPr>
          <w:p w14:paraId="0AD356CE" w14:textId="7ACCDA09" w:rsidR="00B66ED4" w:rsidRDefault="00B66ED4" w:rsidP="00B66ED4">
            <w:pPr>
              <w:rPr>
                <w:rFonts w:ascii="Calibri Light" w:hAnsi="Calibri Light" w:cs="Calibri Light"/>
              </w:rPr>
            </w:pPr>
            <w:r>
              <w:rPr>
                <w:rFonts w:ascii="Calibri Light" w:hAnsi="Calibri Light" w:cs="Calibri Light"/>
              </w:rPr>
              <w:t>.3</w:t>
            </w:r>
          </w:p>
        </w:tc>
        <w:tc>
          <w:tcPr>
            <w:tcW w:w="8864" w:type="dxa"/>
          </w:tcPr>
          <w:p w14:paraId="68B5DCAC" w14:textId="01D31D1E" w:rsidR="00B66ED4" w:rsidRDefault="00B66ED4" w:rsidP="00B66ED4">
            <w:pPr>
              <w:rPr>
                <w:rFonts w:ascii="Calibri Light" w:hAnsi="Calibri Light" w:cs="Calibri Light"/>
              </w:rPr>
            </w:pPr>
            <w:r>
              <w:rPr>
                <w:rFonts w:ascii="Calibri Light" w:hAnsi="Calibri Light" w:cs="Calibri Light"/>
              </w:rPr>
              <w:t xml:space="preserve">Jane asked about </w:t>
            </w:r>
            <w:r w:rsidR="009C537F">
              <w:rPr>
                <w:rFonts w:ascii="Calibri Light" w:hAnsi="Calibri Light" w:cs="Calibri Light"/>
              </w:rPr>
              <w:t xml:space="preserve">the </w:t>
            </w:r>
            <w:r>
              <w:rPr>
                <w:rFonts w:ascii="Calibri Light" w:hAnsi="Calibri Light" w:cs="Calibri Light"/>
              </w:rPr>
              <w:t>drain survey – a quote had been</w:t>
            </w:r>
            <w:r w:rsidR="009C537F">
              <w:rPr>
                <w:rFonts w:ascii="Calibri Light" w:hAnsi="Calibri Light" w:cs="Calibri Light"/>
              </w:rPr>
              <w:t xml:space="preserve"> received</w:t>
            </w:r>
            <w:r>
              <w:rPr>
                <w:rFonts w:ascii="Calibri Light" w:hAnsi="Calibri Light" w:cs="Calibri Light"/>
              </w:rPr>
              <w:t>. It was suggested that County Drains may be an option to provide a quote. Tom would contact them.</w:t>
            </w:r>
          </w:p>
        </w:tc>
      </w:tr>
      <w:tr w:rsidR="00DC16D4" w:rsidRPr="006C2F24" w14:paraId="0E7AB472" w14:textId="77777777" w:rsidTr="00403E5C">
        <w:tc>
          <w:tcPr>
            <w:tcW w:w="959" w:type="dxa"/>
          </w:tcPr>
          <w:p w14:paraId="7A0ED0FB" w14:textId="5B595C3F" w:rsidR="00DC16D4" w:rsidRPr="00466C60" w:rsidRDefault="00DC16D4" w:rsidP="00B66ED4">
            <w:pPr>
              <w:rPr>
                <w:rFonts w:ascii="Calibri" w:hAnsi="Calibri"/>
              </w:rPr>
            </w:pPr>
            <w:r>
              <w:rPr>
                <w:rFonts w:ascii="Calibri" w:hAnsi="Calibri"/>
              </w:rPr>
              <w:t>175/19</w:t>
            </w:r>
          </w:p>
        </w:tc>
        <w:tc>
          <w:tcPr>
            <w:tcW w:w="378" w:type="dxa"/>
          </w:tcPr>
          <w:p w14:paraId="25742C0A" w14:textId="77777777" w:rsidR="00DC16D4" w:rsidRDefault="00DC16D4" w:rsidP="00B66ED4">
            <w:pPr>
              <w:rPr>
                <w:rFonts w:ascii="Calibri Light" w:hAnsi="Calibri Light" w:cs="Calibri Light"/>
              </w:rPr>
            </w:pPr>
          </w:p>
        </w:tc>
        <w:tc>
          <w:tcPr>
            <w:tcW w:w="8864" w:type="dxa"/>
          </w:tcPr>
          <w:p w14:paraId="74CA4309" w14:textId="786C4E69" w:rsidR="00DC16D4" w:rsidRDefault="002938C2" w:rsidP="00B66ED4">
            <w:pPr>
              <w:rPr>
                <w:rFonts w:ascii="Calibri Light" w:hAnsi="Calibri Light" w:cs="Calibri Light"/>
              </w:rPr>
            </w:pPr>
            <w:r w:rsidRPr="002938C2">
              <w:rPr>
                <w:rFonts w:ascii="Calibri Light" w:hAnsi="Calibri Light" w:cs="Calibri Light"/>
              </w:rPr>
              <w:t>The RFO sought confirmation that the pool staffs' guaranteed hours should be paid in full for Christmas &amp; New Year weeks in accordance with previous minutes. This was confirmed.</w:t>
            </w:r>
          </w:p>
        </w:tc>
      </w:tr>
      <w:tr w:rsidR="00B66ED4" w:rsidRPr="006C2F24" w14:paraId="05C363CA" w14:textId="77777777" w:rsidTr="00403E5C">
        <w:tc>
          <w:tcPr>
            <w:tcW w:w="959" w:type="dxa"/>
          </w:tcPr>
          <w:p w14:paraId="6F00A6E4" w14:textId="1A666BCF" w:rsidR="00B66ED4" w:rsidRDefault="00B66ED4" w:rsidP="00B66ED4">
            <w:pPr>
              <w:rPr>
                <w:rFonts w:ascii="Calibri Light" w:hAnsi="Calibri Light"/>
              </w:rPr>
            </w:pPr>
            <w:r w:rsidRPr="00466C60">
              <w:rPr>
                <w:rFonts w:ascii="Calibri" w:hAnsi="Calibri"/>
              </w:rPr>
              <w:t>17</w:t>
            </w:r>
            <w:r w:rsidR="00DC16D4">
              <w:rPr>
                <w:rFonts w:ascii="Calibri" w:hAnsi="Calibri"/>
              </w:rPr>
              <w:t>6</w:t>
            </w:r>
            <w:r w:rsidRPr="00466C60">
              <w:rPr>
                <w:rFonts w:ascii="Calibri" w:hAnsi="Calibri"/>
              </w:rPr>
              <w:t>/19</w:t>
            </w:r>
          </w:p>
        </w:tc>
        <w:tc>
          <w:tcPr>
            <w:tcW w:w="378" w:type="dxa"/>
          </w:tcPr>
          <w:p w14:paraId="070F64BB" w14:textId="6AC1E829" w:rsidR="00B66ED4" w:rsidRDefault="00B66ED4" w:rsidP="00B66ED4">
            <w:pPr>
              <w:rPr>
                <w:rFonts w:ascii="Calibri Light" w:hAnsi="Calibri Light"/>
              </w:rPr>
            </w:pPr>
          </w:p>
        </w:tc>
        <w:tc>
          <w:tcPr>
            <w:tcW w:w="8864" w:type="dxa"/>
          </w:tcPr>
          <w:p w14:paraId="7497FC9F" w14:textId="0485DBBC" w:rsidR="00B66ED4" w:rsidRDefault="00B66ED4" w:rsidP="00B66ED4">
            <w:pPr>
              <w:rPr>
                <w:rFonts w:ascii="Calibri Light" w:hAnsi="Calibri Light"/>
              </w:rPr>
            </w:pPr>
            <w:r w:rsidRPr="00B51602">
              <w:rPr>
                <w:rFonts w:ascii="Calibri Light" w:hAnsi="Calibri Light"/>
              </w:rPr>
              <w:t xml:space="preserve">To confirm the next </w:t>
            </w:r>
            <w:r>
              <w:rPr>
                <w:rFonts w:ascii="Calibri Light" w:hAnsi="Calibri Light"/>
              </w:rPr>
              <w:t xml:space="preserve">HPC </w:t>
            </w:r>
            <w:r w:rsidRPr="00B51602">
              <w:rPr>
                <w:rFonts w:ascii="Calibri Light" w:hAnsi="Calibri Light"/>
              </w:rPr>
              <w:t xml:space="preserve">meeting will be at 7.30 pm Tuesday </w:t>
            </w:r>
            <w:r>
              <w:rPr>
                <w:rFonts w:ascii="Calibri Light" w:hAnsi="Calibri Light"/>
              </w:rPr>
              <w:t>7</w:t>
            </w:r>
            <w:r w:rsidRPr="0056727E">
              <w:rPr>
                <w:rFonts w:ascii="Calibri Light" w:hAnsi="Calibri Light"/>
                <w:vertAlign w:val="superscript"/>
              </w:rPr>
              <w:t>th</w:t>
            </w:r>
            <w:r>
              <w:rPr>
                <w:rFonts w:ascii="Calibri Light" w:hAnsi="Calibri Light"/>
              </w:rPr>
              <w:t xml:space="preserve"> January 2020</w:t>
            </w:r>
            <w:r w:rsidRPr="00B51602">
              <w:rPr>
                <w:rFonts w:ascii="Calibri Light" w:hAnsi="Calibri Light"/>
              </w:rPr>
              <w:t xml:space="preserve"> in the </w:t>
            </w:r>
            <w:r w:rsidRPr="0037232A">
              <w:rPr>
                <w:rFonts w:ascii="Calibri Light" w:hAnsi="Calibri Light"/>
                <w:b/>
                <w:bCs/>
              </w:rPr>
              <w:t>School Hall</w:t>
            </w:r>
            <w:r>
              <w:rPr>
                <w:rFonts w:ascii="Calibri Light" w:hAnsi="Calibri Light"/>
              </w:rPr>
              <w:t>.</w:t>
            </w:r>
          </w:p>
        </w:tc>
      </w:tr>
    </w:tbl>
    <w:p w14:paraId="04910E6D" w14:textId="33F94631" w:rsidR="00403E5C" w:rsidRPr="00403E5C" w:rsidRDefault="00403E5C" w:rsidP="00955BA2">
      <w:pPr>
        <w:rPr>
          <w:rFonts w:ascii="Calibri Light" w:hAnsi="Calibri Light"/>
        </w:rPr>
      </w:pPr>
      <w:r w:rsidRPr="00403E5C">
        <w:rPr>
          <w:rFonts w:ascii="Calibri Light" w:hAnsi="Calibri Light"/>
        </w:rPr>
        <w:t>Signed:                                                                                                  Date:</w:t>
      </w:r>
    </w:p>
    <w:sectPr w:rsidR="00403E5C" w:rsidRPr="00403E5C" w:rsidSect="006751E4">
      <w:headerReference w:type="default" r:id="rId9"/>
      <w:footnotePr>
        <w:pos w:val="beneathText"/>
      </w:footnotePr>
      <w:pgSz w:w="11905" w:h="16837" w:code="9"/>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30C4" w14:textId="77777777" w:rsidR="008711C7" w:rsidRDefault="008711C7" w:rsidP="00CB40EB">
      <w:r>
        <w:separator/>
      </w:r>
    </w:p>
  </w:endnote>
  <w:endnote w:type="continuationSeparator" w:id="0">
    <w:p w14:paraId="032A52C9" w14:textId="77777777" w:rsidR="008711C7" w:rsidRDefault="008711C7" w:rsidP="00CB40EB">
      <w:r>
        <w:continuationSeparator/>
      </w:r>
    </w:p>
  </w:endnote>
  <w:endnote w:type="continuationNotice" w:id="1">
    <w:p w14:paraId="3FAC8E25" w14:textId="77777777" w:rsidR="008711C7" w:rsidRDefault="0087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95ED" w14:textId="77777777" w:rsidR="008711C7" w:rsidRDefault="008711C7" w:rsidP="00CB40EB">
      <w:r>
        <w:separator/>
      </w:r>
    </w:p>
  </w:footnote>
  <w:footnote w:type="continuationSeparator" w:id="0">
    <w:p w14:paraId="7A14BD78" w14:textId="77777777" w:rsidR="008711C7" w:rsidRDefault="008711C7" w:rsidP="00CB40EB">
      <w:r>
        <w:continuationSeparator/>
      </w:r>
    </w:p>
  </w:footnote>
  <w:footnote w:type="continuationNotice" w:id="1">
    <w:p w14:paraId="3C3ACF60" w14:textId="77777777" w:rsidR="008711C7" w:rsidRDefault="00871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2C12" w14:textId="68DE03C4" w:rsidR="00294D46" w:rsidRDefault="001917CB" w:rsidP="004717B4">
    <w:pPr>
      <w:pStyle w:val="Header"/>
      <w:jc w:val="right"/>
      <w:rPr>
        <w:rFonts w:ascii="Arial" w:hAnsi="Arial" w:cs="Arial"/>
        <w:sz w:val="16"/>
        <w:szCs w:val="16"/>
      </w:rPr>
    </w:pPr>
    <w:r w:rsidRPr="00CB40EB">
      <w:rPr>
        <w:rFonts w:ascii="Arial" w:hAnsi="Arial" w:cs="Arial"/>
        <w:sz w:val="16"/>
        <w:szCs w:val="16"/>
      </w:rPr>
      <w:t>Version:0</w:t>
    </w:r>
    <w:r w:rsidR="00403E5C">
      <w:rPr>
        <w:rFonts w:ascii="Arial" w:hAnsi="Arial" w:cs="Arial"/>
        <w:sz w:val="16"/>
        <w:szCs w:val="16"/>
      </w:rPr>
      <w:t>1</w:t>
    </w:r>
  </w:p>
  <w:p w14:paraId="69F7ECA8" w14:textId="57CA22DD"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r w:rsidR="007B141B">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04F7"/>
    <w:rsid w:val="00001EE3"/>
    <w:rsid w:val="00002A4D"/>
    <w:rsid w:val="0000346E"/>
    <w:rsid w:val="00003977"/>
    <w:rsid w:val="000044BB"/>
    <w:rsid w:val="00005605"/>
    <w:rsid w:val="00006464"/>
    <w:rsid w:val="00007271"/>
    <w:rsid w:val="00010022"/>
    <w:rsid w:val="0001054D"/>
    <w:rsid w:val="00011440"/>
    <w:rsid w:val="00011C84"/>
    <w:rsid w:val="00012DA2"/>
    <w:rsid w:val="000163E4"/>
    <w:rsid w:val="0001710F"/>
    <w:rsid w:val="00017FC4"/>
    <w:rsid w:val="0002070F"/>
    <w:rsid w:val="000218DD"/>
    <w:rsid w:val="00023A7A"/>
    <w:rsid w:val="00023C66"/>
    <w:rsid w:val="00024D1C"/>
    <w:rsid w:val="000250B5"/>
    <w:rsid w:val="0002586E"/>
    <w:rsid w:val="00026194"/>
    <w:rsid w:val="0002738B"/>
    <w:rsid w:val="00030095"/>
    <w:rsid w:val="00030C5D"/>
    <w:rsid w:val="000312A8"/>
    <w:rsid w:val="00033FA0"/>
    <w:rsid w:val="00034753"/>
    <w:rsid w:val="0003485A"/>
    <w:rsid w:val="000348E1"/>
    <w:rsid w:val="0003557B"/>
    <w:rsid w:val="00040048"/>
    <w:rsid w:val="000401E0"/>
    <w:rsid w:val="000408C6"/>
    <w:rsid w:val="0004231E"/>
    <w:rsid w:val="00043F27"/>
    <w:rsid w:val="00044DFE"/>
    <w:rsid w:val="000456D3"/>
    <w:rsid w:val="00045854"/>
    <w:rsid w:val="00047419"/>
    <w:rsid w:val="00047516"/>
    <w:rsid w:val="00047BCA"/>
    <w:rsid w:val="00053071"/>
    <w:rsid w:val="00056056"/>
    <w:rsid w:val="000608F4"/>
    <w:rsid w:val="00061BA6"/>
    <w:rsid w:val="00061D97"/>
    <w:rsid w:val="00062DE1"/>
    <w:rsid w:val="00063505"/>
    <w:rsid w:val="00063945"/>
    <w:rsid w:val="00063CAC"/>
    <w:rsid w:val="00064AAC"/>
    <w:rsid w:val="000653B5"/>
    <w:rsid w:val="00065862"/>
    <w:rsid w:val="000674A5"/>
    <w:rsid w:val="00067C53"/>
    <w:rsid w:val="0007199E"/>
    <w:rsid w:val="00071B41"/>
    <w:rsid w:val="00071DB7"/>
    <w:rsid w:val="00072478"/>
    <w:rsid w:val="00072600"/>
    <w:rsid w:val="000729AF"/>
    <w:rsid w:val="00072DAB"/>
    <w:rsid w:val="00076A1F"/>
    <w:rsid w:val="00077DD7"/>
    <w:rsid w:val="00081827"/>
    <w:rsid w:val="00081E9C"/>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22F0"/>
    <w:rsid w:val="000933FB"/>
    <w:rsid w:val="000934E2"/>
    <w:rsid w:val="00093635"/>
    <w:rsid w:val="00094539"/>
    <w:rsid w:val="00094786"/>
    <w:rsid w:val="000950EF"/>
    <w:rsid w:val="00096984"/>
    <w:rsid w:val="00097012"/>
    <w:rsid w:val="000976B0"/>
    <w:rsid w:val="000A0EF0"/>
    <w:rsid w:val="000A1BA5"/>
    <w:rsid w:val="000A349D"/>
    <w:rsid w:val="000A383D"/>
    <w:rsid w:val="000A5A07"/>
    <w:rsid w:val="000A74D5"/>
    <w:rsid w:val="000B178B"/>
    <w:rsid w:val="000B1915"/>
    <w:rsid w:val="000B3E9E"/>
    <w:rsid w:val="000B4D8D"/>
    <w:rsid w:val="000B5697"/>
    <w:rsid w:val="000B72F4"/>
    <w:rsid w:val="000B7575"/>
    <w:rsid w:val="000B7A60"/>
    <w:rsid w:val="000C10E8"/>
    <w:rsid w:val="000C4257"/>
    <w:rsid w:val="000C45E8"/>
    <w:rsid w:val="000C4AA8"/>
    <w:rsid w:val="000C5416"/>
    <w:rsid w:val="000C620C"/>
    <w:rsid w:val="000C7278"/>
    <w:rsid w:val="000C77D6"/>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5EC7"/>
    <w:rsid w:val="000E6C65"/>
    <w:rsid w:val="000E7367"/>
    <w:rsid w:val="000E755C"/>
    <w:rsid w:val="000F0586"/>
    <w:rsid w:val="000F0C2A"/>
    <w:rsid w:val="000F1482"/>
    <w:rsid w:val="000F1B21"/>
    <w:rsid w:val="000F20EF"/>
    <w:rsid w:val="000F39BA"/>
    <w:rsid w:val="000F5872"/>
    <w:rsid w:val="000F65A5"/>
    <w:rsid w:val="000F6628"/>
    <w:rsid w:val="001028FA"/>
    <w:rsid w:val="00103066"/>
    <w:rsid w:val="001045A0"/>
    <w:rsid w:val="00105CBC"/>
    <w:rsid w:val="00107AD3"/>
    <w:rsid w:val="00110340"/>
    <w:rsid w:val="0011081B"/>
    <w:rsid w:val="00110B10"/>
    <w:rsid w:val="00112382"/>
    <w:rsid w:val="00113504"/>
    <w:rsid w:val="001138B9"/>
    <w:rsid w:val="00113FB2"/>
    <w:rsid w:val="001160C4"/>
    <w:rsid w:val="00116BB9"/>
    <w:rsid w:val="001175FE"/>
    <w:rsid w:val="001205BE"/>
    <w:rsid w:val="00121260"/>
    <w:rsid w:val="001226FD"/>
    <w:rsid w:val="00122A61"/>
    <w:rsid w:val="001237AA"/>
    <w:rsid w:val="00124A90"/>
    <w:rsid w:val="00126BC0"/>
    <w:rsid w:val="001275F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83E"/>
    <w:rsid w:val="001503C8"/>
    <w:rsid w:val="00152117"/>
    <w:rsid w:val="001526F1"/>
    <w:rsid w:val="00152896"/>
    <w:rsid w:val="001529C0"/>
    <w:rsid w:val="00152CD3"/>
    <w:rsid w:val="00152E79"/>
    <w:rsid w:val="00154792"/>
    <w:rsid w:val="001549E6"/>
    <w:rsid w:val="00155838"/>
    <w:rsid w:val="001604A5"/>
    <w:rsid w:val="00163D68"/>
    <w:rsid w:val="00163E88"/>
    <w:rsid w:val="001656ED"/>
    <w:rsid w:val="001661D1"/>
    <w:rsid w:val="00167B50"/>
    <w:rsid w:val="001705D3"/>
    <w:rsid w:val="00172C3D"/>
    <w:rsid w:val="00172D8E"/>
    <w:rsid w:val="001843FB"/>
    <w:rsid w:val="00184CBD"/>
    <w:rsid w:val="00184EC4"/>
    <w:rsid w:val="00186755"/>
    <w:rsid w:val="0018722A"/>
    <w:rsid w:val="001917CB"/>
    <w:rsid w:val="001924AE"/>
    <w:rsid w:val="00192B7E"/>
    <w:rsid w:val="001933B2"/>
    <w:rsid w:val="001940B5"/>
    <w:rsid w:val="00195BB8"/>
    <w:rsid w:val="001A03F1"/>
    <w:rsid w:val="001A19A7"/>
    <w:rsid w:val="001A20DE"/>
    <w:rsid w:val="001A303D"/>
    <w:rsid w:val="001A348E"/>
    <w:rsid w:val="001A620B"/>
    <w:rsid w:val="001B0AB7"/>
    <w:rsid w:val="001B1390"/>
    <w:rsid w:val="001B1806"/>
    <w:rsid w:val="001B2CE5"/>
    <w:rsid w:val="001B33B7"/>
    <w:rsid w:val="001B380F"/>
    <w:rsid w:val="001B462D"/>
    <w:rsid w:val="001B466B"/>
    <w:rsid w:val="001B480F"/>
    <w:rsid w:val="001B5458"/>
    <w:rsid w:val="001B5F8B"/>
    <w:rsid w:val="001B6A15"/>
    <w:rsid w:val="001B76B4"/>
    <w:rsid w:val="001B7DC1"/>
    <w:rsid w:val="001C0B10"/>
    <w:rsid w:val="001C28F9"/>
    <w:rsid w:val="001C2F37"/>
    <w:rsid w:val="001C433F"/>
    <w:rsid w:val="001C459D"/>
    <w:rsid w:val="001C5EBA"/>
    <w:rsid w:val="001C6D06"/>
    <w:rsid w:val="001C7861"/>
    <w:rsid w:val="001C79F0"/>
    <w:rsid w:val="001C7B77"/>
    <w:rsid w:val="001D0426"/>
    <w:rsid w:val="001D08C4"/>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544F"/>
    <w:rsid w:val="001E5D70"/>
    <w:rsid w:val="001E74C6"/>
    <w:rsid w:val="001E7D27"/>
    <w:rsid w:val="001F0095"/>
    <w:rsid w:val="001F0A17"/>
    <w:rsid w:val="001F110C"/>
    <w:rsid w:val="001F1420"/>
    <w:rsid w:val="001F1670"/>
    <w:rsid w:val="001F1AD3"/>
    <w:rsid w:val="001F3349"/>
    <w:rsid w:val="001F42A3"/>
    <w:rsid w:val="001F49C3"/>
    <w:rsid w:val="001F59C9"/>
    <w:rsid w:val="001F652A"/>
    <w:rsid w:val="00201303"/>
    <w:rsid w:val="0020346F"/>
    <w:rsid w:val="002035FF"/>
    <w:rsid w:val="0020462C"/>
    <w:rsid w:val="00204A65"/>
    <w:rsid w:val="00205403"/>
    <w:rsid w:val="0020606E"/>
    <w:rsid w:val="00206533"/>
    <w:rsid w:val="002069C0"/>
    <w:rsid w:val="002102F9"/>
    <w:rsid w:val="002146A1"/>
    <w:rsid w:val="00214D2E"/>
    <w:rsid w:val="00221217"/>
    <w:rsid w:val="00221878"/>
    <w:rsid w:val="00221FA8"/>
    <w:rsid w:val="00224056"/>
    <w:rsid w:val="00225ABE"/>
    <w:rsid w:val="00225C98"/>
    <w:rsid w:val="00227259"/>
    <w:rsid w:val="00230722"/>
    <w:rsid w:val="00232134"/>
    <w:rsid w:val="002330C0"/>
    <w:rsid w:val="0023478C"/>
    <w:rsid w:val="00234DD1"/>
    <w:rsid w:val="00235F2C"/>
    <w:rsid w:val="0023731E"/>
    <w:rsid w:val="0023770F"/>
    <w:rsid w:val="00237BC3"/>
    <w:rsid w:val="00242406"/>
    <w:rsid w:val="00243023"/>
    <w:rsid w:val="0024534A"/>
    <w:rsid w:val="00245B50"/>
    <w:rsid w:val="00245C21"/>
    <w:rsid w:val="00247804"/>
    <w:rsid w:val="002478CB"/>
    <w:rsid w:val="0025097D"/>
    <w:rsid w:val="002512CE"/>
    <w:rsid w:val="00251B8D"/>
    <w:rsid w:val="00252881"/>
    <w:rsid w:val="00253D6B"/>
    <w:rsid w:val="00254802"/>
    <w:rsid w:val="00256B1A"/>
    <w:rsid w:val="00256FAB"/>
    <w:rsid w:val="00257485"/>
    <w:rsid w:val="002578CE"/>
    <w:rsid w:val="0026195D"/>
    <w:rsid w:val="00263123"/>
    <w:rsid w:val="0026397C"/>
    <w:rsid w:val="00263F8B"/>
    <w:rsid w:val="00265CC4"/>
    <w:rsid w:val="0026704F"/>
    <w:rsid w:val="002743F3"/>
    <w:rsid w:val="00274983"/>
    <w:rsid w:val="00274B43"/>
    <w:rsid w:val="00276FC1"/>
    <w:rsid w:val="00277602"/>
    <w:rsid w:val="00277E07"/>
    <w:rsid w:val="00277F95"/>
    <w:rsid w:val="00281B4F"/>
    <w:rsid w:val="002820BD"/>
    <w:rsid w:val="002831F2"/>
    <w:rsid w:val="00283E42"/>
    <w:rsid w:val="00284759"/>
    <w:rsid w:val="002859EE"/>
    <w:rsid w:val="002864CD"/>
    <w:rsid w:val="00286C2E"/>
    <w:rsid w:val="00286C9F"/>
    <w:rsid w:val="0028771F"/>
    <w:rsid w:val="00290554"/>
    <w:rsid w:val="002938C2"/>
    <w:rsid w:val="002949AA"/>
    <w:rsid w:val="00294D46"/>
    <w:rsid w:val="00295888"/>
    <w:rsid w:val="00296271"/>
    <w:rsid w:val="00297B4A"/>
    <w:rsid w:val="002A132D"/>
    <w:rsid w:val="002A1BA6"/>
    <w:rsid w:val="002A6447"/>
    <w:rsid w:val="002A6CD3"/>
    <w:rsid w:val="002B063C"/>
    <w:rsid w:val="002B128C"/>
    <w:rsid w:val="002B2735"/>
    <w:rsid w:val="002B297F"/>
    <w:rsid w:val="002B2ECF"/>
    <w:rsid w:val="002B3315"/>
    <w:rsid w:val="002B6559"/>
    <w:rsid w:val="002B6F34"/>
    <w:rsid w:val="002B7076"/>
    <w:rsid w:val="002B7381"/>
    <w:rsid w:val="002C03ED"/>
    <w:rsid w:val="002C0CBC"/>
    <w:rsid w:val="002C2189"/>
    <w:rsid w:val="002C43D3"/>
    <w:rsid w:val="002C48DF"/>
    <w:rsid w:val="002C69D0"/>
    <w:rsid w:val="002C708A"/>
    <w:rsid w:val="002C7B01"/>
    <w:rsid w:val="002C7F53"/>
    <w:rsid w:val="002C7FEF"/>
    <w:rsid w:val="002D0D56"/>
    <w:rsid w:val="002D1596"/>
    <w:rsid w:val="002D168A"/>
    <w:rsid w:val="002D1842"/>
    <w:rsid w:val="002D1C63"/>
    <w:rsid w:val="002D21BA"/>
    <w:rsid w:val="002D22E2"/>
    <w:rsid w:val="002D38BC"/>
    <w:rsid w:val="002D412A"/>
    <w:rsid w:val="002D6229"/>
    <w:rsid w:val="002D6F11"/>
    <w:rsid w:val="002D766F"/>
    <w:rsid w:val="002D768D"/>
    <w:rsid w:val="002E0F2C"/>
    <w:rsid w:val="002E106A"/>
    <w:rsid w:val="002E10C4"/>
    <w:rsid w:val="002E112A"/>
    <w:rsid w:val="002E1B40"/>
    <w:rsid w:val="002E2A5F"/>
    <w:rsid w:val="002E49E6"/>
    <w:rsid w:val="002E5A3C"/>
    <w:rsid w:val="002E7352"/>
    <w:rsid w:val="002F0F6E"/>
    <w:rsid w:val="002F193C"/>
    <w:rsid w:val="002F1EBF"/>
    <w:rsid w:val="002F1F3A"/>
    <w:rsid w:val="002F2206"/>
    <w:rsid w:val="002F27B4"/>
    <w:rsid w:val="002F3A1F"/>
    <w:rsid w:val="002F495D"/>
    <w:rsid w:val="002F518E"/>
    <w:rsid w:val="002F57A2"/>
    <w:rsid w:val="002F713F"/>
    <w:rsid w:val="002F7B1A"/>
    <w:rsid w:val="00300009"/>
    <w:rsid w:val="00301176"/>
    <w:rsid w:val="00301B1B"/>
    <w:rsid w:val="00302AA1"/>
    <w:rsid w:val="00303D16"/>
    <w:rsid w:val="00304A30"/>
    <w:rsid w:val="003059A8"/>
    <w:rsid w:val="0030671C"/>
    <w:rsid w:val="00307DD3"/>
    <w:rsid w:val="00311599"/>
    <w:rsid w:val="0031201C"/>
    <w:rsid w:val="00312387"/>
    <w:rsid w:val="003124CA"/>
    <w:rsid w:val="00316607"/>
    <w:rsid w:val="003177D0"/>
    <w:rsid w:val="00321936"/>
    <w:rsid w:val="00321A74"/>
    <w:rsid w:val="003229A0"/>
    <w:rsid w:val="00322A1D"/>
    <w:rsid w:val="003261A1"/>
    <w:rsid w:val="00326ADB"/>
    <w:rsid w:val="00331FD4"/>
    <w:rsid w:val="0033391C"/>
    <w:rsid w:val="00333DA4"/>
    <w:rsid w:val="003345A0"/>
    <w:rsid w:val="00335FCD"/>
    <w:rsid w:val="0033610E"/>
    <w:rsid w:val="00336144"/>
    <w:rsid w:val="00336564"/>
    <w:rsid w:val="00337A8A"/>
    <w:rsid w:val="00340F48"/>
    <w:rsid w:val="003429BE"/>
    <w:rsid w:val="00342D63"/>
    <w:rsid w:val="003438B9"/>
    <w:rsid w:val="003448A0"/>
    <w:rsid w:val="003449B7"/>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06F"/>
    <w:rsid w:val="00354E2D"/>
    <w:rsid w:val="00355C1F"/>
    <w:rsid w:val="0036041F"/>
    <w:rsid w:val="00360924"/>
    <w:rsid w:val="00361AAF"/>
    <w:rsid w:val="0036239F"/>
    <w:rsid w:val="00363052"/>
    <w:rsid w:val="003648AB"/>
    <w:rsid w:val="0036507D"/>
    <w:rsid w:val="00365A13"/>
    <w:rsid w:val="003668F0"/>
    <w:rsid w:val="00366F1E"/>
    <w:rsid w:val="0036759E"/>
    <w:rsid w:val="00367D20"/>
    <w:rsid w:val="00370338"/>
    <w:rsid w:val="003706F2"/>
    <w:rsid w:val="00371E87"/>
    <w:rsid w:val="00371FEA"/>
    <w:rsid w:val="0037232A"/>
    <w:rsid w:val="00372DE8"/>
    <w:rsid w:val="00373098"/>
    <w:rsid w:val="003733EA"/>
    <w:rsid w:val="003750C6"/>
    <w:rsid w:val="00383F50"/>
    <w:rsid w:val="00390108"/>
    <w:rsid w:val="003952F7"/>
    <w:rsid w:val="003957C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287A"/>
    <w:rsid w:val="003B346D"/>
    <w:rsid w:val="003B49D3"/>
    <w:rsid w:val="003B594F"/>
    <w:rsid w:val="003B5F0A"/>
    <w:rsid w:val="003B69B7"/>
    <w:rsid w:val="003B7150"/>
    <w:rsid w:val="003C1AB6"/>
    <w:rsid w:val="003C242A"/>
    <w:rsid w:val="003C3B26"/>
    <w:rsid w:val="003C4021"/>
    <w:rsid w:val="003C5162"/>
    <w:rsid w:val="003C78CA"/>
    <w:rsid w:val="003D1112"/>
    <w:rsid w:val="003D2DF8"/>
    <w:rsid w:val="003D3073"/>
    <w:rsid w:val="003D3231"/>
    <w:rsid w:val="003D3BF5"/>
    <w:rsid w:val="003D559D"/>
    <w:rsid w:val="003D5ABE"/>
    <w:rsid w:val="003D60A8"/>
    <w:rsid w:val="003E030D"/>
    <w:rsid w:val="003E3B70"/>
    <w:rsid w:val="003E417E"/>
    <w:rsid w:val="003E4371"/>
    <w:rsid w:val="003E574E"/>
    <w:rsid w:val="003E7C72"/>
    <w:rsid w:val="003E7DB2"/>
    <w:rsid w:val="003F0E59"/>
    <w:rsid w:val="003F3201"/>
    <w:rsid w:val="003F4032"/>
    <w:rsid w:val="003F4345"/>
    <w:rsid w:val="003F5118"/>
    <w:rsid w:val="003F5C71"/>
    <w:rsid w:val="003F5E79"/>
    <w:rsid w:val="003F6846"/>
    <w:rsid w:val="003F6EB7"/>
    <w:rsid w:val="0040130A"/>
    <w:rsid w:val="00403E5C"/>
    <w:rsid w:val="00403FBC"/>
    <w:rsid w:val="0040487E"/>
    <w:rsid w:val="00410177"/>
    <w:rsid w:val="00411893"/>
    <w:rsid w:val="00411A95"/>
    <w:rsid w:val="004129C0"/>
    <w:rsid w:val="00413A8B"/>
    <w:rsid w:val="00413A97"/>
    <w:rsid w:val="004146AF"/>
    <w:rsid w:val="00414D1B"/>
    <w:rsid w:val="00417DAA"/>
    <w:rsid w:val="0042064F"/>
    <w:rsid w:val="00423AB3"/>
    <w:rsid w:val="004265C9"/>
    <w:rsid w:val="00427CF4"/>
    <w:rsid w:val="00430D59"/>
    <w:rsid w:val="00431B02"/>
    <w:rsid w:val="00431D69"/>
    <w:rsid w:val="0043287E"/>
    <w:rsid w:val="00432C60"/>
    <w:rsid w:val="0043351D"/>
    <w:rsid w:val="00433D9E"/>
    <w:rsid w:val="00434ED0"/>
    <w:rsid w:val="00435843"/>
    <w:rsid w:val="004374B3"/>
    <w:rsid w:val="00437AC9"/>
    <w:rsid w:val="00440050"/>
    <w:rsid w:val="00440310"/>
    <w:rsid w:val="00440E19"/>
    <w:rsid w:val="00444F6C"/>
    <w:rsid w:val="00445B50"/>
    <w:rsid w:val="00445D75"/>
    <w:rsid w:val="00446478"/>
    <w:rsid w:val="004465F3"/>
    <w:rsid w:val="00446801"/>
    <w:rsid w:val="00447CF5"/>
    <w:rsid w:val="00450F32"/>
    <w:rsid w:val="00451EC3"/>
    <w:rsid w:val="00453247"/>
    <w:rsid w:val="004550E6"/>
    <w:rsid w:val="00455418"/>
    <w:rsid w:val="004559F6"/>
    <w:rsid w:val="004567A6"/>
    <w:rsid w:val="0045727D"/>
    <w:rsid w:val="00457785"/>
    <w:rsid w:val="00460977"/>
    <w:rsid w:val="00460A37"/>
    <w:rsid w:val="0046117A"/>
    <w:rsid w:val="0046258D"/>
    <w:rsid w:val="00462668"/>
    <w:rsid w:val="0046350F"/>
    <w:rsid w:val="00463B0A"/>
    <w:rsid w:val="00463B89"/>
    <w:rsid w:val="00463C8F"/>
    <w:rsid w:val="00463D86"/>
    <w:rsid w:val="00466763"/>
    <w:rsid w:val="0047028C"/>
    <w:rsid w:val="0047089D"/>
    <w:rsid w:val="004717B4"/>
    <w:rsid w:val="00472419"/>
    <w:rsid w:val="00472812"/>
    <w:rsid w:val="00475C85"/>
    <w:rsid w:val="00477375"/>
    <w:rsid w:val="00477E05"/>
    <w:rsid w:val="004806EF"/>
    <w:rsid w:val="00480A87"/>
    <w:rsid w:val="00481F97"/>
    <w:rsid w:val="00481FD4"/>
    <w:rsid w:val="00482BE5"/>
    <w:rsid w:val="00484834"/>
    <w:rsid w:val="00485669"/>
    <w:rsid w:val="004866F6"/>
    <w:rsid w:val="0048684E"/>
    <w:rsid w:val="00486DBB"/>
    <w:rsid w:val="00487532"/>
    <w:rsid w:val="00487F82"/>
    <w:rsid w:val="004900D4"/>
    <w:rsid w:val="00490168"/>
    <w:rsid w:val="00490E57"/>
    <w:rsid w:val="00491023"/>
    <w:rsid w:val="00492483"/>
    <w:rsid w:val="004929B3"/>
    <w:rsid w:val="004939A7"/>
    <w:rsid w:val="00494748"/>
    <w:rsid w:val="00494961"/>
    <w:rsid w:val="00494CC4"/>
    <w:rsid w:val="004956ED"/>
    <w:rsid w:val="00497002"/>
    <w:rsid w:val="00497555"/>
    <w:rsid w:val="0049780A"/>
    <w:rsid w:val="004A0716"/>
    <w:rsid w:val="004A1B5F"/>
    <w:rsid w:val="004A228E"/>
    <w:rsid w:val="004A2794"/>
    <w:rsid w:val="004A444F"/>
    <w:rsid w:val="004A45D7"/>
    <w:rsid w:val="004B1AD5"/>
    <w:rsid w:val="004B2142"/>
    <w:rsid w:val="004B2798"/>
    <w:rsid w:val="004B3E00"/>
    <w:rsid w:val="004B4007"/>
    <w:rsid w:val="004B490E"/>
    <w:rsid w:val="004B56AA"/>
    <w:rsid w:val="004B648F"/>
    <w:rsid w:val="004B6AA0"/>
    <w:rsid w:val="004C07D7"/>
    <w:rsid w:val="004C13FC"/>
    <w:rsid w:val="004C19EF"/>
    <w:rsid w:val="004C2117"/>
    <w:rsid w:val="004C3AB8"/>
    <w:rsid w:val="004C43B2"/>
    <w:rsid w:val="004C5C15"/>
    <w:rsid w:val="004C71CA"/>
    <w:rsid w:val="004C7B6C"/>
    <w:rsid w:val="004C7CEB"/>
    <w:rsid w:val="004D528F"/>
    <w:rsid w:val="004D7E2D"/>
    <w:rsid w:val="004D7F2F"/>
    <w:rsid w:val="004E23BE"/>
    <w:rsid w:val="004E2AF4"/>
    <w:rsid w:val="004E3778"/>
    <w:rsid w:val="004E568C"/>
    <w:rsid w:val="004E7082"/>
    <w:rsid w:val="004E7A5B"/>
    <w:rsid w:val="004F09DE"/>
    <w:rsid w:val="004F1222"/>
    <w:rsid w:val="004F1E6D"/>
    <w:rsid w:val="004F2087"/>
    <w:rsid w:val="004F2B4A"/>
    <w:rsid w:val="004F2C43"/>
    <w:rsid w:val="004F31F9"/>
    <w:rsid w:val="004F4CAC"/>
    <w:rsid w:val="004F6145"/>
    <w:rsid w:val="004F6806"/>
    <w:rsid w:val="0050087D"/>
    <w:rsid w:val="0050097A"/>
    <w:rsid w:val="00501433"/>
    <w:rsid w:val="0050226F"/>
    <w:rsid w:val="00502F10"/>
    <w:rsid w:val="00503978"/>
    <w:rsid w:val="0050461C"/>
    <w:rsid w:val="0050485D"/>
    <w:rsid w:val="0050532D"/>
    <w:rsid w:val="00505AAC"/>
    <w:rsid w:val="00506458"/>
    <w:rsid w:val="005070C9"/>
    <w:rsid w:val="00510CD2"/>
    <w:rsid w:val="00511433"/>
    <w:rsid w:val="00511EA2"/>
    <w:rsid w:val="0051285B"/>
    <w:rsid w:val="005128F8"/>
    <w:rsid w:val="00514CE1"/>
    <w:rsid w:val="00516EF5"/>
    <w:rsid w:val="005203F2"/>
    <w:rsid w:val="0052135F"/>
    <w:rsid w:val="005225D4"/>
    <w:rsid w:val="005228C4"/>
    <w:rsid w:val="00524255"/>
    <w:rsid w:val="00525AB3"/>
    <w:rsid w:val="00525DDD"/>
    <w:rsid w:val="00525E37"/>
    <w:rsid w:val="00526113"/>
    <w:rsid w:val="00526BEF"/>
    <w:rsid w:val="00527A35"/>
    <w:rsid w:val="00530A98"/>
    <w:rsid w:val="0053113D"/>
    <w:rsid w:val="00531C26"/>
    <w:rsid w:val="005326A2"/>
    <w:rsid w:val="00532C81"/>
    <w:rsid w:val="00533114"/>
    <w:rsid w:val="00533D2E"/>
    <w:rsid w:val="00535FB4"/>
    <w:rsid w:val="00536EA1"/>
    <w:rsid w:val="005419D4"/>
    <w:rsid w:val="00542C7C"/>
    <w:rsid w:val="00543221"/>
    <w:rsid w:val="00547E0B"/>
    <w:rsid w:val="00550C07"/>
    <w:rsid w:val="00551185"/>
    <w:rsid w:val="0055298D"/>
    <w:rsid w:val="00553454"/>
    <w:rsid w:val="00556920"/>
    <w:rsid w:val="005572EF"/>
    <w:rsid w:val="00557883"/>
    <w:rsid w:val="00560F73"/>
    <w:rsid w:val="00561DA2"/>
    <w:rsid w:val="00563ADC"/>
    <w:rsid w:val="0056448C"/>
    <w:rsid w:val="005646BF"/>
    <w:rsid w:val="005650FD"/>
    <w:rsid w:val="0056548D"/>
    <w:rsid w:val="0056662A"/>
    <w:rsid w:val="0056727E"/>
    <w:rsid w:val="00567BCB"/>
    <w:rsid w:val="005719A3"/>
    <w:rsid w:val="0057273D"/>
    <w:rsid w:val="005731A5"/>
    <w:rsid w:val="00573DA0"/>
    <w:rsid w:val="00575C7D"/>
    <w:rsid w:val="00575E1C"/>
    <w:rsid w:val="00576C70"/>
    <w:rsid w:val="0057737C"/>
    <w:rsid w:val="00577C86"/>
    <w:rsid w:val="005827AB"/>
    <w:rsid w:val="00582F63"/>
    <w:rsid w:val="00584A65"/>
    <w:rsid w:val="005853D6"/>
    <w:rsid w:val="00585DC8"/>
    <w:rsid w:val="00587FBF"/>
    <w:rsid w:val="0059067C"/>
    <w:rsid w:val="00590D6E"/>
    <w:rsid w:val="00590E97"/>
    <w:rsid w:val="00593031"/>
    <w:rsid w:val="00593BD7"/>
    <w:rsid w:val="00593C4D"/>
    <w:rsid w:val="00593FB6"/>
    <w:rsid w:val="005944DD"/>
    <w:rsid w:val="005947E0"/>
    <w:rsid w:val="00595450"/>
    <w:rsid w:val="005976E8"/>
    <w:rsid w:val="005A0692"/>
    <w:rsid w:val="005A0847"/>
    <w:rsid w:val="005A19B1"/>
    <w:rsid w:val="005A1F43"/>
    <w:rsid w:val="005A2391"/>
    <w:rsid w:val="005A32AE"/>
    <w:rsid w:val="005A4680"/>
    <w:rsid w:val="005A4D8C"/>
    <w:rsid w:val="005A5436"/>
    <w:rsid w:val="005A56FF"/>
    <w:rsid w:val="005A57A3"/>
    <w:rsid w:val="005A5919"/>
    <w:rsid w:val="005B0E90"/>
    <w:rsid w:val="005B1069"/>
    <w:rsid w:val="005B2FAF"/>
    <w:rsid w:val="005B382E"/>
    <w:rsid w:val="005B3E52"/>
    <w:rsid w:val="005B42FF"/>
    <w:rsid w:val="005B6A44"/>
    <w:rsid w:val="005B6EC7"/>
    <w:rsid w:val="005B6EF0"/>
    <w:rsid w:val="005C0469"/>
    <w:rsid w:val="005C08DC"/>
    <w:rsid w:val="005C1BF4"/>
    <w:rsid w:val="005C242A"/>
    <w:rsid w:val="005C42AA"/>
    <w:rsid w:val="005C49C0"/>
    <w:rsid w:val="005C4E46"/>
    <w:rsid w:val="005C7805"/>
    <w:rsid w:val="005D125C"/>
    <w:rsid w:val="005D1F83"/>
    <w:rsid w:val="005D3011"/>
    <w:rsid w:val="005D3BD1"/>
    <w:rsid w:val="005D4700"/>
    <w:rsid w:val="005D5121"/>
    <w:rsid w:val="005D548E"/>
    <w:rsid w:val="005D5840"/>
    <w:rsid w:val="005D5F34"/>
    <w:rsid w:val="005D60D1"/>
    <w:rsid w:val="005D750A"/>
    <w:rsid w:val="005D7CEE"/>
    <w:rsid w:val="005E0837"/>
    <w:rsid w:val="005E0D82"/>
    <w:rsid w:val="005E1D7F"/>
    <w:rsid w:val="005E4F83"/>
    <w:rsid w:val="005E5360"/>
    <w:rsid w:val="005E6E6C"/>
    <w:rsid w:val="005E753C"/>
    <w:rsid w:val="005F0933"/>
    <w:rsid w:val="005F0C4B"/>
    <w:rsid w:val="005F282F"/>
    <w:rsid w:val="005F2F94"/>
    <w:rsid w:val="005F2FBF"/>
    <w:rsid w:val="005F30DE"/>
    <w:rsid w:val="005F35E3"/>
    <w:rsid w:val="005F39FD"/>
    <w:rsid w:val="005F51F1"/>
    <w:rsid w:val="005F6030"/>
    <w:rsid w:val="006004E3"/>
    <w:rsid w:val="00601961"/>
    <w:rsid w:val="00602558"/>
    <w:rsid w:val="00602733"/>
    <w:rsid w:val="00603754"/>
    <w:rsid w:val="006111A3"/>
    <w:rsid w:val="0061163F"/>
    <w:rsid w:val="006127D9"/>
    <w:rsid w:val="00612FDB"/>
    <w:rsid w:val="0061445A"/>
    <w:rsid w:val="006144F3"/>
    <w:rsid w:val="00614ECE"/>
    <w:rsid w:val="00615741"/>
    <w:rsid w:val="00620689"/>
    <w:rsid w:val="00623B9C"/>
    <w:rsid w:val="006247F7"/>
    <w:rsid w:val="006249EB"/>
    <w:rsid w:val="00624B1A"/>
    <w:rsid w:val="00624D23"/>
    <w:rsid w:val="00624DFD"/>
    <w:rsid w:val="0062605E"/>
    <w:rsid w:val="006329D8"/>
    <w:rsid w:val="00632BBD"/>
    <w:rsid w:val="0063338D"/>
    <w:rsid w:val="00635B0C"/>
    <w:rsid w:val="006365A1"/>
    <w:rsid w:val="00636A1A"/>
    <w:rsid w:val="00636DE9"/>
    <w:rsid w:val="00637069"/>
    <w:rsid w:val="0063759F"/>
    <w:rsid w:val="00637E2E"/>
    <w:rsid w:val="00641AD4"/>
    <w:rsid w:val="0064241D"/>
    <w:rsid w:val="00644100"/>
    <w:rsid w:val="00647431"/>
    <w:rsid w:val="00647708"/>
    <w:rsid w:val="00647995"/>
    <w:rsid w:val="00647D15"/>
    <w:rsid w:val="0065330D"/>
    <w:rsid w:val="006534D2"/>
    <w:rsid w:val="00654731"/>
    <w:rsid w:val="006548C8"/>
    <w:rsid w:val="00654D63"/>
    <w:rsid w:val="0065543E"/>
    <w:rsid w:val="006562FF"/>
    <w:rsid w:val="00660C54"/>
    <w:rsid w:val="00661F64"/>
    <w:rsid w:val="006621A1"/>
    <w:rsid w:val="006634E4"/>
    <w:rsid w:val="006642B0"/>
    <w:rsid w:val="00667D94"/>
    <w:rsid w:val="0067088C"/>
    <w:rsid w:val="00671CB1"/>
    <w:rsid w:val="00671E61"/>
    <w:rsid w:val="00672590"/>
    <w:rsid w:val="00672BE5"/>
    <w:rsid w:val="006736A5"/>
    <w:rsid w:val="006751E4"/>
    <w:rsid w:val="006758C6"/>
    <w:rsid w:val="00676E1D"/>
    <w:rsid w:val="00677F92"/>
    <w:rsid w:val="00680473"/>
    <w:rsid w:val="00682FD4"/>
    <w:rsid w:val="00684936"/>
    <w:rsid w:val="00685F4D"/>
    <w:rsid w:val="006865C7"/>
    <w:rsid w:val="00686FA0"/>
    <w:rsid w:val="0068726E"/>
    <w:rsid w:val="00687F05"/>
    <w:rsid w:val="006924F6"/>
    <w:rsid w:val="00693D68"/>
    <w:rsid w:val="00694CFF"/>
    <w:rsid w:val="00695320"/>
    <w:rsid w:val="006974B5"/>
    <w:rsid w:val="006A0047"/>
    <w:rsid w:val="006A0BB5"/>
    <w:rsid w:val="006A3DB9"/>
    <w:rsid w:val="006A45DA"/>
    <w:rsid w:val="006A4DD0"/>
    <w:rsid w:val="006A6625"/>
    <w:rsid w:val="006A7E2F"/>
    <w:rsid w:val="006B1ACC"/>
    <w:rsid w:val="006B34A5"/>
    <w:rsid w:val="006B3CCE"/>
    <w:rsid w:val="006B4068"/>
    <w:rsid w:val="006B414C"/>
    <w:rsid w:val="006B5049"/>
    <w:rsid w:val="006B608F"/>
    <w:rsid w:val="006B6C9C"/>
    <w:rsid w:val="006B6F80"/>
    <w:rsid w:val="006B7813"/>
    <w:rsid w:val="006B7ED4"/>
    <w:rsid w:val="006C0F2B"/>
    <w:rsid w:val="006C2F24"/>
    <w:rsid w:val="006C3620"/>
    <w:rsid w:val="006C4979"/>
    <w:rsid w:val="006C4C72"/>
    <w:rsid w:val="006C53E1"/>
    <w:rsid w:val="006C60A1"/>
    <w:rsid w:val="006C6EB4"/>
    <w:rsid w:val="006C7137"/>
    <w:rsid w:val="006C7694"/>
    <w:rsid w:val="006C7C84"/>
    <w:rsid w:val="006D0786"/>
    <w:rsid w:val="006D0B98"/>
    <w:rsid w:val="006D2057"/>
    <w:rsid w:val="006D2A7F"/>
    <w:rsid w:val="006D322C"/>
    <w:rsid w:val="006D49E5"/>
    <w:rsid w:val="006D4D55"/>
    <w:rsid w:val="006D5067"/>
    <w:rsid w:val="006D7255"/>
    <w:rsid w:val="006D7DF3"/>
    <w:rsid w:val="006E16F3"/>
    <w:rsid w:val="006E2585"/>
    <w:rsid w:val="006E4628"/>
    <w:rsid w:val="006E6996"/>
    <w:rsid w:val="006E7D39"/>
    <w:rsid w:val="006F1636"/>
    <w:rsid w:val="006F1CCD"/>
    <w:rsid w:val="006F1EBA"/>
    <w:rsid w:val="006F2B55"/>
    <w:rsid w:val="006F4EF4"/>
    <w:rsid w:val="006F5032"/>
    <w:rsid w:val="006F5E2E"/>
    <w:rsid w:val="006F6D2C"/>
    <w:rsid w:val="00700084"/>
    <w:rsid w:val="007003AF"/>
    <w:rsid w:val="00700A86"/>
    <w:rsid w:val="00702605"/>
    <w:rsid w:val="0070357C"/>
    <w:rsid w:val="00703831"/>
    <w:rsid w:val="0070392C"/>
    <w:rsid w:val="007063E7"/>
    <w:rsid w:val="0070652B"/>
    <w:rsid w:val="00710E20"/>
    <w:rsid w:val="007123BF"/>
    <w:rsid w:val="007127D7"/>
    <w:rsid w:val="0071325F"/>
    <w:rsid w:val="00713AC8"/>
    <w:rsid w:val="00714440"/>
    <w:rsid w:val="0071544B"/>
    <w:rsid w:val="007156AE"/>
    <w:rsid w:val="007161C9"/>
    <w:rsid w:val="007175D6"/>
    <w:rsid w:val="00722BF1"/>
    <w:rsid w:val="00724135"/>
    <w:rsid w:val="007249FE"/>
    <w:rsid w:val="00725726"/>
    <w:rsid w:val="00726DFE"/>
    <w:rsid w:val="007273DE"/>
    <w:rsid w:val="00731EE4"/>
    <w:rsid w:val="007328B8"/>
    <w:rsid w:val="007329EB"/>
    <w:rsid w:val="00736195"/>
    <w:rsid w:val="007403B6"/>
    <w:rsid w:val="00741568"/>
    <w:rsid w:val="00741986"/>
    <w:rsid w:val="00742389"/>
    <w:rsid w:val="00743E44"/>
    <w:rsid w:val="007440E1"/>
    <w:rsid w:val="00747964"/>
    <w:rsid w:val="00747FB0"/>
    <w:rsid w:val="007504F9"/>
    <w:rsid w:val="00750FB2"/>
    <w:rsid w:val="00752C8A"/>
    <w:rsid w:val="00752D2B"/>
    <w:rsid w:val="00753269"/>
    <w:rsid w:val="0075362B"/>
    <w:rsid w:val="00753DBA"/>
    <w:rsid w:val="00754F57"/>
    <w:rsid w:val="007554CD"/>
    <w:rsid w:val="0075629F"/>
    <w:rsid w:val="00756595"/>
    <w:rsid w:val="00756A9B"/>
    <w:rsid w:val="00756F8E"/>
    <w:rsid w:val="0075712B"/>
    <w:rsid w:val="007630E7"/>
    <w:rsid w:val="00763A58"/>
    <w:rsid w:val="0076403D"/>
    <w:rsid w:val="007672A0"/>
    <w:rsid w:val="00767EC6"/>
    <w:rsid w:val="00770E74"/>
    <w:rsid w:val="00771814"/>
    <w:rsid w:val="007721B2"/>
    <w:rsid w:val="00774606"/>
    <w:rsid w:val="007757C3"/>
    <w:rsid w:val="007765DA"/>
    <w:rsid w:val="00780613"/>
    <w:rsid w:val="0078296A"/>
    <w:rsid w:val="00782AB0"/>
    <w:rsid w:val="0078453E"/>
    <w:rsid w:val="00784CBF"/>
    <w:rsid w:val="00784E4B"/>
    <w:rsid w:val="00785602"/>
    <w:rsid w:val="00785B9D"/>
    <w:rsid w:val="0078772B"/>
    <w:rsid w:val="00790187"/>
    <w:rsid w:val="00790BF5"/>
    <w:rsid w:val="00797300"/>
    <w:rsid w:val="00797415"/>
    <w:rsid w:val="007978C5"/>
    <w:rsid w:val="00797FD8"/>
    <w:rsid w:val="007A0BF3"/>
    <w:rsid w:val="007A0D2D"/>
    <w:rsid w:val="007A107C"/>
    <w:rsid w:val="007A4AF4"/>
    <w:rsid w:val="007A5688"/>
    <w:rsid w:val="007A5A20"/>
    <w:rsid w:val="007A6586"/>
    <w:rsid w:val="007B09D6"/>
    <w:rsid w:val="007B141B"/>
    <w:rsid w:val="007B16DE"/>
    <w:rsid w:val="007B1715"/>
    <w:rsid w:val="007B1ACF"/>
    <w:rsid w:val="007B2E08"/>
    <w:rsid w:val="007B3422"/>
    <w:rsid w:val="007B38C6"/>
    <w:rsid w:val="007B41BE"/>
    <w:rsid w:val="007B72A5"/>
    <w:rsid w:val="007B7930"/>
    <w:rsid w:val="007C20E9"/>
    <w:rsid w:val="007C2274"/>
    <w:rsid w:val="007C246B"/>
    <w:rsid w:val="007C3048"/>
    <w:rsid w:val="007C56C0"/>
    <w:rsid w:val="007C5878"/>
    <w:rsid w:val="007C664D"/>
    <w:rsid w:val="007C7990"/>
    <w:rsid w:val="007D0035"/>
    <w:rsid w:val="007D0677"/>
    <w:rsid w:val="007D15F0"/>
    <w:rsid w:val="007D1D76"/>
    <w:rsid w:val="007D21E9"/>
    <w:rsid w:val="007D2570"/>
    <w:rsid w:val="007D289C"/>
    <w:rsid w:val="007D2FD3"/>
    <w:rsid w:val="007D4823"/>
    <w:rsid w:val="007D58A5"/>
    <w:rsid w:val="007D7AD9"/>
    <w:rsid w:val="007E1380"/>
    <w:rsid w:val="007E1C82"/>
    <w:rsid w:val="007E2DE0"/>
    <w:rsid w:val="007E3600"/>
    <w:rsid w:val="007E6E1A"/>
    <w:rsid w:val="007E7163"/>
    <w:rsid w:val="007F096D"/>
    <w:rsid w:val="007F44AF"/>
    <w:rsid w:val="007F564C"/>
    <w:rsid w:val="007F5D6A"/>
    <w:rsid w:val="00801BB5"/>
    <w:rsid w:val="00802833"/>
    <w:rsid w:val="00804225"/>
    <w:rsid w:val="00804792"/>
    <w:rsid w:val="0080509F"/>
    <w:rsid w:val="00805758"/>
    <w:rsid w:val="00810229"/>
    <w:rsid w:val="00810E96"/>
    <w:rsid w:val="00811E2B"/>
    <w:rsid w:val="00812103"/>
    <w:rsid w:val="00814817"/>
    <w:rsid w:val="00814C33"/>
    <w:rsid w:val="008160F3"/>
    <w:rsid w:val="0081740A"/>
    <w:rsid w:val="00825775"/>
    <w:rsid w:val="00833412"/>
    <w:rsid w:val="00834AA5"/>
    <w:rsid w:val="00834CEA"/>
    <w:rsid w:val="00834FEA"/>
    <w:rsid w:val="008357A1"/>
    <w:rsid w:val="00836837"/>
    <w:rsid w:val="00837025"/>
    <w:rsid w:val="00837703"/>
    <w:rsid w:val="00837ABC"/>
    <w:rsid w:val="00841167"/>
    <w:rsid w:val="0084139D"/>
    <w:rsid w:val="00841F1C"/>
    <w:rsid w:val="00842641"/>
    <w:rsid w:val="00842748"/>
    <w:rsid w:val="0084354A"/>
    <w:rsid w:val="008456FE"/>
    <w:rsid w:val="00846339"/>
    <w:rsid w:val="00846D1E"/>
    <w:rsid w:val="00846F8D"/>
    <w:rsid w:val="0084722E"/>
    <w:rsid w:val="008473DA"/>
    <w:rsid w:val="00847EB6"/>
    <w:rsid w:val="00847ED8"/>
    <w:rsid w:val="00850407"/>
    <w:rsid w:val="0085314A"/>
    <w:rsid w:val="00853A2E"/>
    <w:rsid w:val="00853F09"/>
    <w:rsid w:val="00854BC0"/>
    <w:rsid w:val="0085519B"/>
    <w:rsid w:val="00856E01"/>
    <w:rsid w:val="008572D9"/>
    <w:rsid w:val="00857356"/>
    <w:rsid w:val="008573C4"/>
    <w:rsid w:val="00861806"/>
    <w:rsid w:val="00870F9D"/>
    <w:rsid w:val="008710CA"/>
    <w:rsid w:val="008711C7"/>
    <w:rsid w:val="00872703"/>
    <w:rsid w:val="00874C39"/>
    <w:rsid w:val="00874CD7"/>
    <w:rsid w:val="0087559B"/>
    <w:rsid w:val="0087597C"/>
    <w:rsid w:val="00877ADB"/>
    <w:rsid w:val="00877D05"/>
    <w:rsid w:val="00880198"/>
    <w:rsid w:val="0088107F"/>
    <w:rsid w:val="00881814"/>
    <w:rsid w:val="00881D4F"/>
    <w:rsid w:val="00882756"/>
    <w:rsid w:val="00883FFB"/>
    <w:rsid w:val="00885257"/>
    <w:rsid w:val="00887006"/>
    <w:rsid w:val="00887878"/>
    <w:rsid w:val="0089021A"/>
    <w:rsid w:val="00890ED8"/>
    <w:rsid w:val="00891D07"/>
    <w:rsid w:val="0089231E"/>
    <w:rsid w:val="0089367D"/>
    <w:rsid w:val="0089397E"/>
    <w:rsid w:val="00894F59"/>
    <w:rsid w:val="008950C3"/>
    <w:rsid w:val="00896EEE"/>
    <w:rsid w:val="00897311"/>
    <w:rsid w:val="008973AF"/>
    <w:rsid w:val="008A23EE"/>
    <w:rsid w:val="008A25A6"/>
    <w:rsid w:val="008A30B7"/>
    <w:rsid w:val="008A3582"/>
    <w:rsid w:val="008A3C99"/>
    <w:rsid w:val="008A5679"/>
    <w:rsid w:val="008A66A9"/>
    <w:rsid w:val="008B0296"/>
    <w:rsid w:val="008B10EF"/>
    <w:rsid w:val="008B1E56"/>
    <w:rsid w:val="008B1EEF"/>
    <w:rsid w:val="008B28E1"/>
    <w:rsid w:val="008B51FD"/>
    <w:rsid w:val="008B5842"/>
    <w:rsid w:val="008B630D"/>
    <w:rsid w:val="008B6D1D"/>
    <w:rsid w:val="008B6DFD"/>
    <w:rsid w:val="008C281F"/>
    <w:rsid w:val="008C2944"/>
    <w:rsid w:val="008C2AE5"/>
    <w:rsid w:val="008C4E0F"/>
    <w:rsid w:val="008C6476"/>
    <w:rsid w:val="008C718B"/>
    <w:rsid w:val="008D116B"/>
    <w:rsid w:val="008D36C6"/>
    <w:rsid w:val="008D3C6A"/>
    <w:rsid w:val="008D4126"/>
    <w:rsid w:val="008D458F"/>
    <w:rsid w:val="008D461D"/>
    <w:rsid w:val="008D4E6E"/>
    <w:rsid w:val="008D5928"/>
    <w:rsid w:val="008D7F2E"/>
    <w:rsid w:val="008E2AA1"/>
    <w:rsid w:val="008E3078"/>
    <w:rsid w:val="008E3E81"/>
    <w:rsid w:val="008E634B"/>
    <w:rsid w:val="008E6427"/>
    <w:rsid w:val="008E6907"/>
    <w:rsid w:val="008E69B8"/>
    <w:rsid w:val="008E6BA0"/>
    <w:rsid w:val="008E70D1"/>
    <w:rsid w:val="008E7A92"/>
    <w:rsid w:val="008E7D7C"/>
    <w:rsid w:val="008F4B67"/>
    <w:rsid w:val="008F4F3C"/>
    <w:rsid w:val="008F639F"/>
    <w:rsid w:val="008F65EE"/>
    <w:rsid w:val="0090045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348A"/>
    <w:rsid w:val="00913D3E"/>
    <w:rsid w:val="009163D8"/>
    <w:rsid w:val="009174D1"/>
    <w:rsid w:val="0092079C"/>
    <w:rsid w:val="009235C4"/>
    <w:rsid w:val="00924F11"/>
    <w:rsid w:val="00931C64"/>
    <w:rsid w:val="00931DDB"/>
    <w:rsid w:val="0093454D"/>
    <w:rsid w:val="009359EE"/>
    <w:rsid w:val="00935DD8"/>
    <w:rsid w:val="00936431"/>
    <w:rsid w:val="00936F89"/>
    <w:rsid w:val="0093737E"/>
    <w:rsid w:val="0094011F"/>
    <w:rsid w:val="009409FC"/>
    <w:rsid w:val="00943F5F"/>
    <w:rsid w:val="0094664B"/>
    <w:rsid w:val="00947293"/>
    <w:rsid w:val="00951DDA"/>
    <w:rsid w:val="009525EB"/>
    <w:rsid w:val="00952C31"/>
    <w:rsid w:val="0095323A"/>
    <w:rsid w:val="009558A3"/>
    <w:rsid w:val="00955A03"/>
    <w:rsid w:val="00955BA2"/>
    <w:rsid w:val="00956024"/>
    <w:rsid w:val="00956A56"/>
    <w:rsid w:val="00960369"/>
    <w:rsid w:val="00961412"/>
    <w:rsid w:val="00962C12"/>
    <w:rsid w:val="00963947"/>
    <w:rsid w:val="00965493"/>
    <w:rsid w:val="0096720C"/>
    <w:rsid w:val="0096746C"/>
    <w:rsid w:val="0097027A"/>
    <w:rsid w:val="00971BAB"/>
    <w:rsid w:val="009725D5"/>
    <w:rsid w:val="0097274B"/>
    <w:rsid w:val="00973890"/>
    <w:rsid w:val="009765E2"/>
    <w:rsid w:val="00977DA6"/>
    <w:rsid w:val="00977DEB"/>
    <w:rsid w:val="00980EEB"/>
    <w:rsid w:val="00982099"/>
    <w:rsid w:val="00983BF4"/>
    <w:rsid w:val="00985087"/>
    <w:rsid w:val="009851D8"/>
    <w:rsid w:val="00985630"/>
    <w:rsid w:val="0098628D"/>
    <w:rsid w:val="00986E50"/>
    <w:rsid w:val="00986E5B"/>
    <w:rsid w:val="00987B83"/>
    <w:rsid w:val="00990DD0"/>
    <w:rsid w:val="0099169F"/>
    <w:rsid w:val="00991B0B"/>
    <w:rsid w:val="00991D2F"/>
    <w:rsid w:val="009947F0"/>
    <w:rsid w:val="009955DD"/>
    <w:rsid w:val="009961A1"/>
    <w:rsid w:val="00996D73"/>
    <w:rsid w:val="00997035"/>
    <w:rsid w:val="009A16B1"/>
    <w:rsid w:val="009A1840"/>
    <w:rsid w:val="009A41B8"/>
    <w:rsid w:val="009A48C8"/>
    <w:rsid w:val="009A64B1"/>
    <w:rsid w:val="009A66EA"/>
    <w:rsid w:val="009A6F1E"/>
    <w:rsid w:val="009A722F"/>
    <w:rsid w:val="009B02EE"/>
    <w:rsid w:val="009B03A5"/>
    <w:rsid w:val="009B0976"/>
    <w:rsid w:val="009B18AB"/>
    <w:rsid w:val="009B296E"/>
    <w:rsid w:val="009B3915"/>
    <w:rsid w:val="009B503E"/>
    <w:rsid w:val="009B5EE0"/>
    <w:rsid w:val="009B6553"/>
    <w:rsid w:val="009C239B"/>
    <w:rsid w:val="009C25E2"/>
    <w:rsid w:val="009C3E0B"/>
    <w:rsid w:val="009C4AC7"/>
    <w:rsid w:val="009C537F"/>
    <w:rsid w:val="009C5421"/>
    <w:rsid w:val="009C64C9"/>
    <w:rsid w:val="009D03CD"/>
    <w:rsid w:val="009D15AC"/>
    <w:rsid w:val="009D1782"/>
    <w:rsid w:val="009D1C32"/>
    <w:rsid w:val="009D2164"/>
    <w:rsid w:val="009D24AA"/>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3F23"/>
    <w:rsid w:val="009E5469"/>
    <w:rsid w:val="009E6CD5"/>
    <w:rsid w:val="009E72DF"/>
    <w:rsid w:val="009E7CF5"/>
    <w:rsid w:val="009F00A5"/>
    <w:rsid w:val="009F0328"/>
    <w:rsid w:val="009F3800"/>
    <w:rsid w:val="009F3DA8"/>
    <w:rsid w:val="009F459D"/>
    <w:rsid w:val="009F48F4"/>
    <w:rsid w:val="009F658B"/>
    <w:rsid w:val="009F77E7"/>
    <w:rsid w:val="009F79CB"/>
    <w:rsid w:val="009F7BEF"/>
    <w:rsid w:val="009F7BFB"/>
    <w:rsid w:val="00A00247"/>
    <w:rsid w:val="00A00AE2"/>
    <w:rsid w:val="00A00FCA"/>
    <w:rsid w:val="00A05A82"/>
    <w:rsid w:val="00A06B58"/>
    <w:rsid w:val="00A07D2E"/>
    <w:rsid w:val="00A10B45"/>
    <w:rsid w:val="00A10C12"/>
    <w:rsid w:val="00A13240"/>
    <w:rsid w:val="00A132E2"/>
    <w:rsid w:val="00A1404C"/>
    <w:rsid w:val="00A1653F"/>
    <w:rsid w:val="00A1752A"/>
    <w:rsid w:val="00A17852"/>
    <w:rsid w:val="00A21D01"/>
    <w:rsid w:val="00A21FEF"/>
    <w:rsid w:val="00A22061"/>
    <w:rsid w:val="00A22A79"/>
    <w:rsid w:val="00A24793"/>
    <w:rsid w:val="00A256A5"/>
    <w:rsid w:val="00A2612D"/>
    <w:rsid w:val="00A26897"/>
    <w:rsid w:val="00A307EF"/>
    <w:rsid w:val="00A31BDF"/>
    <w:rsid w:val="00A327E1"/>
    <w:rsid w:val="00A34398"/>
    <w:rsid w:val="00A344B7"/>
    <w:rsid w:val="00A35167"/>
    <w:rsid w:val="00A35282"/>
    <w:rsid w:val="00A3574C"/>
    <w:rsid w:val="00A36034"/>
    <w:rsid w:val="00A407DC"/>
    <w:rsid w:val="00A409FF"/>
    <w:rsid w:val="00A40CF2"/>
    <w:rsid w:val="00A421C2"/>
    <w:rsid w:val="00A43CE0"/>
    <w:rsid w:val="00A4423B"/>
    <w:rsid w:val="00A44313"/>
    <w:rsid w:val="00A4540F"/>
    <w:rsid w:val="00A466F1"/>
    <w:rsid w:val="00A473C1"/>
    <w:rsid w:val="00A474DA"/>
    <w:rsid w:val="00A476C9"/>
    <w:rsid w:val="00A47A3B"/>
    <w:rsid w:val="00A50365"/>
    <w:rsid w:val="00A519B5"/>
    <w:rsid w:val="00A538B0"/>
    <w:rsid w:val="00A5581E"/>
    <w:rsid w:val="00A55F31"/>
    <w:rsid w:val="00A60987"/>
    <w:rsid w:val="00A60EE9"/>
    <w:rsid w:val="00A61B76"/>
    <w:rsid w:val="00A62393"/>
    <w:rsid w:val="00A62D80"/>
    <w:rsid w:val="00A6301F"/>
    <w:rsid w:val="00A63431"/>
    <w:rsid w:val="00A63EE6"/>
    <w:rsid w:val="00A65F93"/>
    <w:rsid w:val="00A6748E"/>
    <w:rsid w:val="00A710E9"/>
    <w:rsid w:val="00A71C8A"/>
    <w:rsid w:val="00A73A2C"/>
    <w:rsid w:val="00A748E1"/>
    <w:rsid w:val="00A74E7A"/>
    <w:rsid w:val="00A755AF"/>
    <w:rsid w:val="00A765C6"/>
    <w:rsid w:val="00A778B3"/>
    <w:rsid w:val="00A81709"/>
    <w:rsid w:val="00A8334E"/>
    <w:rsid w:val="00A83FE2"/>
    <w:rsid w:val="00A86F69"/>
    <w:rsid w:val="00A901FD"/>
    <w:rsid w:val="00A90D4D"/>
    <w:rsid w:val="00A91463"/>
    <w:rsid w:val="00A91894"/>
    <w:rsid w:val="00A91FC3"/>
    <w:rsid w:val="00A92BFD"/>
    <w:rsid w:val="00A965E1"/>
    <w:rsid w:val="00A97258"/>
    <w:rsid w:val="00AA14F0"/>
    <w:rsid w:val="00AA1C29"/>
    <w:rsid w:val="00AA3132"/>
    <w:rsid w:val="00AA4C6E"/>
    <w:rsid w:val="00AA4D8B"/>
    <w:rsid w:val="00AA55EA"/>
    <w:rsid w:val="00AA63C5"/>
    <w:rsid w:val="00AB055D"/>
    <w:rsid w:val="00AB0AC8"/>
    <w:rsid w:val="00AB3581"/>
    <w:rsid w:val="00AB372C"/>
    <w:rsid w:val="00AB3DAF"/>
    <w:rsid w:val="00AB4EBD"/>
    <w:rsid w:val="00AB6BB2"/>
    <w:rsid w:val="00AB7D05"/>
    <w:rsid w:val="00AC1094"/>
    <w:rsid w:val="00AC1628"/>
    <w:rsid w:val="00AC2416"/>
    <w:rsid w:val="00AC2BB4"/>
    <w:rsid w:val="00AC3DF8"/>
    <w:rsid w:val="00AC56A5"/>
    <w:rsid w:val="00AC6A08"/>
    <w:rsid w:val="00AC6C1B"/>
    <w:rsid w:val="00AC6D1F"/>
    <w:rsid w:val="00AC77A2"/>
    <w:rsid w:val="00AC7AF2"/>
    <w:rsid w:val="00AD118B"/>
    <w:rsid w:val="00AD4094"/>
    <w:rsid w:val="00AD4DBF"/>
    <w:rsid w:val="00AD73E7"/>
    <w:rsid w:val="00AE05D6"/>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3A7A"/>
    <w:rsid w:val="00B04C8E"/>
    <w:rsid w:val="00B05137"/>
    <w:rsid w:val="00B06E78"/>
    <w:rsid w:val="00B07E62"/>
    <w:rsid w:val="00B11276"/>
    <w:rsid w:val="00B112EB"/>
    <w:rsid w:val="00B14D53"/>
    <w:rsid w:val="00B16439"/>
    <w:rsid w:val="00B16B1F"/>
    <w:rsid w:val="00B17437"/>
    <w:rsid w:val="00B20E0E"/>
    <w:rsid w:val="00B213B0"/>
    <w:rsid w:val="00B22292"/>
    <w:rsid w:val="00B2281C"/>
    <w:rsid w:val="00B22889"/>
    <w:rsid w:val="00B240BA"/>
    <w:rsid w:val="00B25978"/>
    <w:rsid w:val="00B25BB6"/>
    <w:rsid w:val="00B25C29"/>
    <w:rsid w:val="00B26896"/>
    <w:rsid w:val="00B30705"/>
    <w:rsid w:val="00B3102E"/>
    <w:rsid w:val="00B31C52"/>
    <w:rsid w:val="00B31EC1"/>
    <w:rsid w:val="00B32C47"/>
    <w:rsid w:val="00B34443"/>
    <w:rsid w:val="00B35E2B"/>
    <w:rsid w:val="00B364FB"/>
    <w:rsid w:val="00B37AAF"/>
    <w:rsid w:val="00B42D5C"/>
    <w:rsid w:val="00B42FE4"/>
    <w:rsid w:val="00B43434"/>
    <w:rsid w:val="00B43EBF"/>
    <w:rsid w:val="00B44067"/>
    <w:rsid w:val="00B44B5B"/>
    <w:rsid w:val="00B44EB7"/>
    <w:rsid w:val="00B453EC"/>
    <w:rsid w:val="00B47E4C"/>
    <w:rsid w:val="00B50BE2"/>
    <w:rsid w:val="00B513FA"/>
    <w:rsid w:val="00B51602"/>
    <w:rsid w:val="00B517E5"/>
    <w:rsid w:val="00B51C1E"/>
    <w:rsid w:val="00B529BC"/>
    <w:rsid w:val="00B53ED8"/>
    <w:rsid w:val="00B564BC"/>
    <w:rsid w:val="00B5671C"/>
    <w:rsid w:val="00B567EC"/>
    <w:rsid w:val="00B56D8D"/>
    <w:rsid w:val="00B57C88"/>
    <w:rsid w:val="00B6074C"/>
    <w:rsid w:val="00B6218E"/>
    <w:rsid w:val="00B63DDD"/>
    <w:rsid w:val="00B6542B"/>
    <w:rsid w:val="00B662C5"/>
    <w:rsid w:val="00B66ED4"/>
    <w:rsid w:val="00B67402"/>
    <w:rsid w:val="00B70A9C"/>
    <w:rsid w:val="00B71F79"/>
    <w:rsid w:val="00B729FE"/>
    <w:rsid w:val="00B72D91"/>
    <w:rsid w:val="00B73BD3"/>
    <w:rsid w:val="00B74DB2"/>
    <w:rsid w:val="00B75366"/>
    <w:rsid w:val="00B75A4A"/>
    <w:rsid w:val="00B82187"/>
    <w:rsid w:val="00B85102"/>
    <w:rsid w:val="00B8533B"/>
    <w:rsid w:val="00B90173"/>
    <w:rsid w:val="00B9097A"/>
    <w:rsid w:val="00B9174B"/>
    <w:rsid w:val="00B92128"/>
    <w:rsid w:val="00B950AB"/>
    <w:rsid w:val="00B95B5C"/>
    <w:rsid w:val="00B967E3"/>
    <w:rsid w:val="00B968CA"/>
    <w:rsid w:val="00B97E66"/>
    <w:rsid w:val="00BA0477"/>
    <w:rsid w:val="00BA276A"/>
    <w:rsid w:val="00BA4557"/>
    <w:rsid w:val="00BA459C"/>
    <w:rsid w:val="00BA4A13"/>
    <w:rsid w:val="00BA5678"/>
    <w:rsid w:val="00BA5DDF"/>
    <w:rsid w:val="00BA68E5"/>
    <w:rsid w:val="00BB004D"/>
    <w:rsid w:val="00BB35F3"/>
    <w:rsid w:val="00BB4090"/>
    <w:rsid w:val="00BB5181"/>
    <w:rsid w:val="00BB5358"/>
    <w:rsid w:val="00BB559A"/>
    <w:rsid w:val="00BB5B85"/>
    <w:rsid w:val="00BB69B4"/>
    <w:rsid w:val="00BC0ED4"/>
    <w:rsid w:val="00BC158C"/>
    <w:rsid w:val="00BC27AC"/>
    <w:rsid w:val="00BC29B4"/>
    <w:rsid w:val="00BC2EAB"/>
    <w:rsid w:val="00BC3376"/>
    <w:rsid w:val="00BC3439"/>
    <w:rsid w:val="00BC4C5B"/>
    <w:rsid w:val="00BC52BC"/>
    <w:rsid w:val="00BC6DD4"/>
    <w:rsid w:val="00BC73FF"/>
    <w:rsid w:val="00BC7EF3"/>
    <w:rsid w:val="00BD0CAD"/>
    <w:rsid w:val="00BD2ACF"/>
    <w:rsid w:val="00BD32F5"/>
    <w:rsid w:val="00BD39B7"/>
    <w:rsid w:val="00BD44F5"/>
    <w:rsid w:val="00BD5709"/>
    <w:rsid w:val="00BD6186"/>
    <w:rsid w:val="00BE0A83"/>
    <w:rsid w:val="00BE19AE"/>
    <w:rsid w:val="00BE1F27"/>
    <w:rsid w:val="00BE270A"/>
    <w:rsid w:val="00BE317A"/>
    <w:rsid w:val="00BE331A"/>
    <w:rsid w:val="00BE47BF"/>
    <w:rsid w:val="00BE7A60"/>
    <w:rsid w:val="00BF0DD5"/>
    <w:rsid w:val="00BF1267"/>
    <w:rsid w:val="00BF16CB"/>
    <w:rsid w:val="00BF27EE"/>
    <w:rsid w:val="00BF462E"/>
    <w:rsid w:val="00BF5AB7"/>
    <w:rsid w:val="00C00148"/>
    <w:rsid w:val="00C00460"/>
    <w:rsid w:val="00C027A1"/>
    <w:rsid w:val="00C03A35"/>
    <w:rsid w:val="00C044B9"/>
    <w:rsid w:val="00C05230"/>
    <w:rsid w:val="00C056C3"/>
    <w:rsid w:val="00C0596F"/>
    <w:rsid w:val="00C06FD3"/>
    <w:rsid w:val="00C07A17"/>
    <w:rsid w:val="00C10DFF"/>
    <w:rsid w:val="00C12449"/>
    <w:rsid w:val="00C12F43"/>
    <w:rsid w:val="00C13B64"/>
    <w:rsid w:val="00C13BFA"/>
    <w:rsid w:val="00C13CC6"/>
    <w:rsid w:val="00C143D5"/>
    <w:rsid w:val="00C1553C"/>
    <w:rsid w:val="00C166FF"/>
    <w:rsid w:val="00C23607"/>
    <w:rsid w:val="00C253A8"/>
    <w:rsid w:val="00C25F2A"/>
    <w:rsid w:val="00C263D9"/>
    <w:rsid w:val="00C26853"/>
    <w:rsid w:val="00C30FAD"/>
    <w:rsid w:val="00C31B54"/>
    <w:rsid w:val="00C31E0F"/>
    <w:rsid w:val="00C31F80"/>
    <w:rsid w:val="00C36C24"/>
    <w:rsid w:val="00C37279"/>
    <w:rsid w:val="00C372EF"/>
    <w:rsid w:val="00C40B90"/>
    <w:rsid w:val="00C41DAF"/>
    <w:rsid w:val="00C424ED"/>
    <w:rsid w:val="00C4448D"/>
    <w:rsid w:val="00C445A1"/>
    <w:rsid w:val="00C445CE"/>
    <w:rsid w:val="00C4600C"/>
    <w:rsid w:val="00C4633C"/>
    <w:rsid w:val="00C465C8"/>
    <w:rsid w:val="00C46791"/>
    <w:rsid w:val="00C472CE"/>
    <w:rsid w:val="00C505DB"/>
    <w:rsid w:val="00C50891"/>
    <w:rsid w:val="00C5149D"/>
    <w:rsid w:val="00C521B8"/>
    <w:rsid w:val="00C527E7"/>
    <w:rsid w:val="00C535B2"/>
    <w:rsid w:val="00C53BB7"/>
    <w:rsid w:val="00C5431E"/>
    <w:rsid w:val="00C5558D"/>
    <w:rsid w:val="00C558BA"/>
    <w:rsid w:val="00C6198C"/>
    <w:rsid w:val="00C63A95"/>
    <w:rsid w:val="00C64791"/>
    <w:rsid w:val="00C64CA7"/>
    <w:rsid w:val="00C65399"/>
    <w:rsid w:val="00C657B5"/>
    <w:rsid w:val="00C65D07"/>
    <w:rsid w:val="00C66C85"/>
    <w:rsid w:val="00C671B2"/>
    <w:rsid w:val="00C67473"/>
    <w:rsid w:val="00C67572"/>
    <w:rsid w:val="00C73554"/>
    <w:rsid w:val="00C7389D"/>
    <w:rsid w:val="00C738EB"/>
    <w:rsid w:val="00C73920"/>
    <w:rsid w:val="00C73B7C"/>
    <w:rsid w:val="00C74117"/>
    <w:rsid w:val="00C743D1"/>
    <w:rsid w:val="00C77293"/>
    <w:rsid w:val="00C800E6"/>
    <w:rsid w:val="00C805F6"/>
    <w:rsid w:val="00C818A1"/>
    <w:rsid w:val="00C82155"/>
    <w:rsid w:val="00C824CF"/>
    <w:rsid w:val="00C82556"/>
    <w:rsid w:val="00C82724"/>
    <w:rsid w:val="00C8283A"/>
    <w:rsid w:val="00C831EE"/>
    <w:rsid w:val="00C838D4"/>
    <w:rsid w:val="00C847AD"/>
    <w:rsid w:val="00C84860"/>
    <w:rsid w:val="00C84DDF"/>
    <w:rsid w:val="00C856D9"/>
    <w:rsid w:val="00C870DA"/>
    <w:rsid w:val="00C874E1"/>
    <w:rsid w:val="00C87D36"/>
    <w:rsid w:val="00C903E0"/>
    <w:rsid w:val="00C91825"/>
    <w:rsid w:val="00C91C3A"/>
    <w:rsid w:val="00C92810"/>
    <w:rsid w:val="00C93C1F"/>
    <w:rsid w:val="00C96C91"/>
    <w:rsid w:val="00CA2425"/>
    <w:rsid w:val="00CA2BFB"/>
    <w:rsid w:val="00CA3006"/>
    <w:rsid w:val="00CA4E3C"/>
    <w:rsid w:val="00CA57D7"/>
    <w:rsid w:val="00CA643B"/>
    <w:rsid w:val="00CA65A3"/>
    <w:rsid w:val="00CA7B00"/>
    <w:rsid w:val="00CB0C47"/>
    <w:rsid w:val="00CB110F"/>
    <w:rsid w:val="00CB15CD"/>
    <w:rsid w:val="00CB40EB"/>
    <w:rsid w:val="00CB5679"/>
    <w:rsid w:val="00CB69CD"/>
    <w:rsid w:val="00CB7C66"/>
    <w:rsid w:val="00CC11CA"/>
    <w:rsid w:val="00CC1393"/>
    <w:rsid w:val="00CC38DD"/>
    <w:rsid w:val="00CC3B1C"/>
    <w:rsid w:val="00CC4B56"/>
    <w:rsid w:val="00CC50F8"/>
    <w:rsid w:val="00CC597C"/>
    <w:rsid w:val="00CC6354"/>
    <w:rsid w:val="00CC6444"/>
    <w:rsid w:val="00CC68FD"/>
    <w:rsid w:val="00CC6D4B"/>
    <w:rsid w:val="00CC7E74"/>
    <w:rsid w:val="00CD0089"/>
    <w:rsid w:val="00CD0DF0"/>
    <w:rsid w:val="00CD27A8"/>
    <w:rsid w:val="00CD2B88"/>
    <w:rsid w:val="00CD3796"/>
    <w:rsid w:val="00CD5D0E"/>
    <w:rsid w:val="00CD6234"/>
    <w:rsid w:val="00CD6341"/>
    <w:rsid w:val="00CD7B33"/>
    <w:rsid w:val="00CE085F"/>
    <w:rsid w:val="00CE0B94"/>
    <w:rsid w:val="00CE11D0"/>
    <w:rsid w:val="00CE1865"/>
    <w:rsid w:val="00CE25B3"/>
    <w:rsid w:val="00CE43FB"/>
    <w:rsid w:val="00CE552A"/>
    <w:rsid w:val="00CE5F57"/>
    <w:rsid w:val="00CF126F"/>
    <w:rsid w:val="00CF1BB9"/>
    <w:rsid w:val="00CF2369"/>
    <w:rsid w:val="00CF303F"/>
    <w:rsid w:val="00CF3FAE"/>
    <w:rsid w:val="00CF46B3"/>
    <w:rsid w:val="00CF4C42"/>
    <w:rsid w:val="00CF4C8D"/>
    <w:rsid w:val="00CF517F"/>
    <w:rsid w:val="00CF5731"/>
    <w:rsid w:val="00CF5AE9"/>
    <w:rsid w:val="00CF6646"/>
    <w:rsid w:val="00CF7C28"/>
    <w:rsid w:val="00D01EDB"/>
    <w:rsid w:val="00D0257B"/>
    <w:rsid w:val="00D035BE"/>
    <w:rsid w:val="00D0391F"/>
    <w:rsid w:val="00D05229"/>
    <w:rsid w:val="00D053A5"/>
    <w:rsid w:val="00D07594"/>
    <w:rsid w:val="00D10D31"/>
    <w:rsid w:val="00D114F8"/>
    <w:rsid w:val="00D11DB0"/>
    <w:rsid w:val="00D121CD"/>
    <w:rsid w:val="00D155A4"/>
    <w:rsid w:val="00D15FFB"/>
    <w:rsid w:val="00D16E85"/>
    <w:rsid w:val="00D215D8"/>
    <w:rsid w:val="00D215DE"/>
    <w:rsid w:val="00D21A2D"/>
    <w:rsid w:val="00D223E0"/>
    <w:rsid w:val="00D24437"/>
    <w:rsid w:val="00D2576F"/>
    <w:rsid w:val="00D25DB5"/>
    <w:rsid w:val="00D3030D"/>
    <w:rsid w:val="00D3091A"/>
    <w:rsid w:val="00D31A31"/>
    <w:rsid w:val="00D3210C"/>
    <w:rsid w:val="00D32327"/>
    <w:rsid w:val="00D3318A"/>
    <w:rsid w:val="00D33731"/>
    <w:rsid w:val="00D360B2"/>
    <w:rsid w:val="00D36701"/>
    <w:rsid w:val="00D3745F"/>
    <w:rsid w:val="00D40998"/>
    <w:rsid w:val="00D41336"/>
    <w:rsid w:val="00D43946"/>
    <w:rsid w:val="00D44FF4"/>
    <w:rsid w:val="00D469E1"/>
    <w:rsid w:val="00D470BB"/>
    <w:rsid w:val="00D52388"/>
    <w:rsid w:val="00D52726"/>
    <w:rsid w:val="00D52E59"/>
    <w:rsid w:val="00D535D8"/>
    <w:rsid w:val="00D539C4"/>
    <w:rsid w:val="00D551E8"/>
    <w:rsid w:val="00D5547B"/>
    <w:rsid w:val="00D55B1B"/>
    <w:rsid w:val="00D60DED"/>
    <w:rsid w:val="00D60F50"/>
    <w:rsid w:val="00D61742"/>
    <w:rsid w:val="00D629BF"/>
    <w:rsid w:val="00D63A8C"/>
    <w:rsid w:val="00D63CB8"/>
    <w:rsid w:val="00D6478E"/>
    <w:rsid w:val="00D66188"/>
    <w:rsid w:val="00D70605"/>
    <w:rsid w:val="00D707CE"/>
    <w:rsid w:val="00D70EDD"/>
    <w:rsid w:val="00D73818"/>
    <w:rsid w:val="00D754B4"/>
    <w:rsid w:val="00D766ED"/>
    <w:rsid w:val="00D76E45"/>
    <w:rsid w:val="00D8022F"/>
    <w:rsid w:val="00D8234B"/>
    <w:rsid w:val="00D82D98"/>
    <w:rsid w:val="00D83B11"/>
    <w:rsid w:val="00D8410A"/>
    <w:rsid w:val="00D84D56"/>
    <w:rsid w:val="00D84E26"/>
    <w:rsid w:val="00D84F3A"/>
    <w:rsid w:val="00D851BB"/>
    <w:rsid w:val="00D85A60"/>
    <w:rsid w:val="00D85DB5"/>
    <w:rsid w:val="00D8660F"/>
    <w:rsid w:val="00D86670"/>
    <w:rsid w:val="00D867C4"/>
    <w:rsid w:val="00D87F8D"/>
    <w:rsid w:val="00D9035D"/>
    <w:rsid w:val="00D915A1"/>
    <w:rsid w:val="00D91AFF"/>
    <w:rsid w:val="00D91E0D"/>
    <w:rsid w:val="00D92472"/>
    <w:rsid w:val="00D92CF6"/>
    <w:rsid w:val="00D944C4"/>
    <w:rsid w:val="00D94C30"/>
    <w:rsid w:val="00D954BD"/>
    <w:rsid w:val="00D95671"/>
    <w:rsid w:val="00D95821"/>
    <w:rsid w:val="00D959BF"/>
    <w:rsid w:val="00D95B22"/>
    <w:rsid w:val="00D962B1"/>
    <w:rsid w:val="00D9702C"/>
    <w:rsid w:val="00D97647"/>
    <w:rsid w:val="00DA018A"/>
    <w:rsid w:val="00DA0596"/>
    <w:rsid w:val="00DA1E02"/>
    <w:rsid w:val="00DA350E"/>
    <w:rsid w:val="00DA42E9"/>
    <w:rsid w:val="00DA5A63"/>
    <w:rsid w:val="00DA5F8A"/>
    <w:rsid w:val="00DA64D7"/>
    <w:rsid w:val="00DA678F"/>
    <w:rsid w:val="00DA7D9F"/>
    <w:rsid w:val="00DA7FA4"/>
    <w:rsid w:val="00DB0948"/>
    <w:rsid w:val="00DB0FA9"/>
    <w:rsid w:val="00DB42ED"/>
    <w:rsid w:val="00DB43A3"/>
    <w:rsid w:val="00DB4A4C"/>
    <w:rsid w:val="00DB536F"/>
    <w:rsid w:val="00DB55F7"/>
    <w:rsid w:val="00DB6CE5"/>
    <w:rsid w:val="00DC01A6"/>
    <w:rsid w:val="00DC0D46"/>
    <w:rsid w:val="00DC16D4"/>
    <w:rsid w:val="00DC176B"/>
    <w:rsid w:val="00DC2373"/>
    <w:rsid w:val="00DC32B5"/>
    <w:rsid w:val="00DC42AA"/>
    <w:rsid w:val="00DC4555"/>
    <w:rsid w:val="00DC6019"/>
    <w:rsid w:val="00DC68D1"/>
    <w:rsid w:val="00DC6DA6"/>
    <w:rsid w:val="00DC7378"/>
    <w:rsid w:val="00DC7830"/>
    <w:rsid w:val="00DD10BB"/>
    <w:rsid w:val="00DD1650"/>
    <w:rsid w:val="00DD24E2"/>
    <w:rsid w:val="00DD3194"/>
    <w:rsid w:val="00DD4C02"/>
    <w:rsid w:val="00DD51D6"/>
    <w:rsid w:val="00DD53E8"/>
    <w:rsid w:val="00DD58BB"/>
    <w:rsid w:val="00DD5A5A"/>
    <w:rsid w:val="00DD7AB2"/>
    <w:rsid w:val="00DE1062"/>
    <w:rsid w:val="00DE1B1D"/>
    <w:rsid w:val="00DE215A"/>
    <w:rsid w:val="00DE4001"/>
    <w:rsid w:val="00DE4B8F"/>
    <w:rsid w:val="00DE4E25"/>
    <w:rsid w:val="00DE727E"/>
    <w:rsid w:val="00DE7316"/>
    <w:rsid w:val="00DE7512"/>
    <w:rsid w:val="00DF33E3"/>
    <w:rsid w:val="00DF4E7D"/>
    <w:rsid w:val="00DF768F"/>
    <w:rsid w:val="00DF77A9"/>
    <w:rsid w:val="00DF7E95"/>
    <w:rsid w:val="00E027C9"/>
    <w:rsid w:val="00E04BFA"/>
    <w:rsid w:val="00E051FF"/>
    <w:rsid w:val="00E059DD"/>
    <w:rsid w:val="00E05D85"/>
    <w:rsid w:val="00E068B5"/>
    <w:rsid w:val="00E0780B"/>
    <w:rsid w:val="00E10598"/>
    <w:rsid w:val="00E12077"/>
    <w:rsid w:val="00E1537C"/>
    <w:rsid w:val="00E170D6"/>
    <w:rsid w:val="00E17557"/>
    <w:rsid w:val="00E2024C"/>
    <w:rsid w:val="00E20B4D"/>
    <w:rsid w:val="00E21A70"/>
    <w:rsid w:val="00E21F10"/>
    <w:rsid w:val="00E236C1"/>
    <w:rsid w:val="00E25D72"/>
    <w:rsid w:val="00E2731F"/>
    <w:rsid w:val="00E27D08"/>
    <w:rsid w:val="00E30404"/>
    <w:rsid w:val="00E377AC"/>
    <w:rsid w:val="00E37E10"/>
    <w:rsid w:val="00E43722"/>
    <w:rsid w:val="00E4577A"/>
    <w:rsid w:val="00E458D9"/>
    <w:rsid w:val="00E47200"/>
    <w:rsid w:val="00E47712"/>
    <w:rsid w:val="00E524FA"/>
    <w:rsid w:val="00E5425B"/>
    <w:rsid w:val="00E545E5"/>
    <w:rsid w:val="00E56C3A"/>
    <w:rsid w:val="00E57B0A"/>
    <w:rsid w:val="00E57B69"/>
    <w:rsid w:val="00E60BE9"/>
    <w:rsid w:val="00E61D7D"/>
    <w:rsid w:val="00E64808"/>
    <w:rsid w:val="00E655E1"/>
    <w:rsid w:val="00E65970"/>
    <w:rsid w:val="00E66476"/>
    <w:rsid w:val="00E66AFC"/>
    <w:rsid w:val="00E66E28"/>
    <w:rsid w:val="00E675A2"/>
    <w:rsid w:val="00E71E91"/>
    <w:rsid w:val="00E73679"/>
    <w:rsid w:val="00E76812"/>
    <w:rsid w:val="00E7756A"/>
    <w:rsid w:val="00E8056A"/>
    <w:rsid w:val="00E80D4F"/>
    <w:rsid w:val="00E80F45"/>
    <w:rsid w:val="00E81DA2"/>
    <w:rsid w:val="00E82390"/>
    <w:rsid w:val="00E858F6"/>
    <w:rsid w:val="00E86C7B"/>
    <w:rsid w:val="00E90638"/>
    <w:rsid w:val="00E907C9"/>
    <w:rsid w:val="00E91E24"/>
    <w:rsid w:val="00E93F91"/>
    <w:rsid w:val="00E94009"/>
    <w:rsid w:val="00E954AF"/>
    <w:rsid w:val="00E96C58"/>
    <w:rsid w:val="00E96C76"/>
    <w:rsid w:val="00E96E0E"/>
    <w:rsid w:val="00EA067C"/>
    <w:rsid w:val="00EA2CB5"/>
    <w:rsid w:val="00EA335D"/>
    <w:rsid w:val="00EA3822"/>
    <w:rsid w:val="00EA4816"/>
    <w:rsid w:val="00EA51DE"/>
    <w:rsid w:val="00EA58E4"/>
    <w:rsid w:val="00EA6E47"/>
    <w:rsid w:val="00EB2A80"/>
    <w:rsid w:val="00EB4AEC"/>
    <w:rsid w:val="00EB5B9D"/>
    <w:rsid w:val="00EB767E"/>
    <w:rsid w:val="00EC3661"/>
    <w:rsid w:val="00EC3D52"/>
    <w:rsid w:val="00EC4F4C"/>
    <w:rsid w:val="00EC5B79"/>
    <w:rsid w:val="00ED01D1"/>
    <w:rsid w:val="00ED18DD"/>
    <w:rsid w:val="00ED1952"/>
    <w:rsid w:val="00ED196F"/>
    <w:rsid w:val="00ED1D5F"/>
    <w:rsid w:val="00ED3B1F"/>
    <w:rsid w:val="00ED5616"/>
    <w:rsid w:val="00ED6B71"/>
    <w:rsid w:val="00ED78BC"/>
    <w:rsid w:val="00EE00A4"/>
    <w:rsid w:val="00EE032E"/>
    <w:rsid w:val="00EE0B71"/>
    <w:rsid w:val="00EE364F"/>
    <w:rsid w:val="00EE56D5"/>
    <w:rsid w:val="00EE619F"/>
    <w:rsid w:val="00EE7B44"/>
    <w:rsid w:val="00EF0C2B"/>
    <w:rsid w:val="00EF0CE0"/>
    <w:rsid w:val="00EF217F"/>
    <w:rsid w:val="00EF2391"/>
    <w:rsid w:val="00EF3785"/>
    <w:rsid w:val="00EF4BBC"/>
    <w:rsid w:val="00EF5B0C"/>
    <w:rsid w:val="00EF721E"/>
    <w:rsid w:val="00F007B2"/>
    <w:rsid w:val="00F01223"/>
    <w:rsid w:val="00F015D2"/>
    <w:rsid w:val="00F022E9"/>
    <w:rsid w:val="00F023BB"/>
    <w:rsid w:val="00F02696"/>
    <w:rsid w:val="00F03120"/>
    <w:rsid w:val="00F03584"/>
    <w:rsid w:val="00F03B55"/>
    <w:rsid w:val="00F06782"/>
    <w:rsid w:val="00F11869"/>
    <w:rsid w:val="00F11F1A"/>
    <w:rsid w:val="00F125C3"/>
    <w:rsid w:val="00F142D7"/>
    <w:rsid w:val="00F15692"/>
    <w:rsid w:val="00F162A2"/>
    <w:rsid w:val="00F176E6"/>
    <w:rsid w:val="00F22130"/>
    <w:rsid w:val="00F2241E"/>
    <w:rsid w:val="00F23F36"/>
    <w:rsid w:val="00F242D5"/>
    <w:rsid w:val="00F252DD"/>
    <w:rsid w:val="00F26CDC"/>
    <w:rsid w:val="00F2753E"/>
    <w:rsid w:val="00F278B4"/>
    <w:rsid w:val="00F30003"/>
    <w:rsid w:val="00F309F6"/>
    <w:rsid w:val="00F30B31"/>
    <w:rsid w:val="00F32DE1"/>
    <w:rsid w:val="00F33218"/>
    <w:rsid w:val="00F34738"/>
    <w:rsid w:val="00F34846"/>
    <w:rsid w:val="00F35B6D"/>
    <w:rsid w:val="00F36247"/>
    <w:rsid w:val="00F366F8"/>
    <w:rsid w:val="00F374D0"/>
    <w:rsid w:val="00F405AB"/>
    <w:rsid w:val="00F41BA0"/>
    <w:rsid w:val="00F41BE6"/>
    <w:rsid w:val="00F434B7"/>
    <w:rsid w:val="00F43C84"/>
    <w:rsid w:val="00F44AB7"/>
    <w:rsid w:val="00F50341"/>
    <w:rsid w:val="00F5042F"/>
    <w:rsid w:val="00F53353"/>
    <w:rsid w:val="00F53EC1"/>
    <w:rsid w:val="00F54695"/>
    <w:rsid w:val="00F548A0"/>
    <w:rsid w:val="00F55BFE"/>
    <w:rsid w:val="00F56339"/>
    <w:rsid w:val="00F56F70"/>
    <w:rsid w:val="00F61A92"/>
    <w:rsid w:val="00F61C44"/>
    <w:rsid w:val="00F61DA5"/>
    <w:rsid w:val="00F61FDA"/>
    <w:rsid w:val="00F6425F"/>
    <w:rsid w:val="00F64332"/>
    <w:rsid w:val="00F675B6"/>
    <w:rsid w:val="00F677D6"/>
    <w:rsid w:val="00F67C14"/>
    <w:rsid w:val="00F67F5E"/>
    <w:rsid w:val="00F70295"/>
    <w:rsid w:val="00F70A7D"/>
    <w:rsid w:val="00F75CA5"/>
    <w:rsid w:val="00F75D93"/>
    <w:rsid w:val="00F7669E"/>
    <w:rsid w:val="00F77A69"/>
    <w:rsid w:val="00F77C67"/>
    <w:rsid w:val="00F800F8"/>
    <w:rsid w:val="00F80213"/>
    <w:rsid w:val="00F80FFC"/>
    <w:rsid w:val="00F8134E"/>
    <w:rsid w:val="00F82474"/>
    <w:rsid w:val="00F83D91"/>
    <w:rsid w:val="00F8456D"/>
    <w:rsid w:val="00F84767"/>
    <w:rsid w:val="00F84DA4"/>
    <w:rsid w:val="00F8759A"/>
    <w:rsid w:val="00F878FA"/>
    <w:rsid w:val="00F91BD0"/>
    <w:rsid w:val="00F920B0"/>
    <w:rsid w:val="00F92428"/>
    <w:rsid w:val="00F9289D"/>
    <w:rsid w:val="00F94C11"/>
    <w:rsid w:val="00F95192"/>
    <w:rsid w:val="00F951B8"/>
    <w:rsid w:val="00F971C3"/>
    <w:rsid w:val="00FA0029"/>
    <w:rsid w:val="00FA0152"/>
    <w:rsid w:val="00FA0C95"/>
    <w:rsid w:val="00FA0E0A"/>
    <w:rsid w:val="00FA2DEC"/>
    <w:rsid w:val="00FA59F6"/>
    <w:rsid w:val="00FA6DBC"/>
    <w:rsid w:val="00FB0079"/>
    <w:rsid w:val="00FB2019"/>
    <w:rsid w:val="00FB215F"/>
    <w:rsid w:val="00FB35F7"/>
    <w:rsid w:val="00FB374C"/>
    <w:rsid w:val="00FB4C11"/>
    <w:rsid w:val="00FB52E1"/>
    <w:rsid w:val="00FB54ED"/>
    <w:rsid w:val="00FB60F8"/>
    <w:rsid w:val="00FC07A0"/>
    <w:rsid w:val="00FC318D"/>
    <w:rsid w:val="00FC3270"/>
    <w:rsid w:val="00FC3452"/>
    <w:rsid w:val="00FC46BF"/>
    <w:rsid w:val="00FC4DFF"/>
    <w:rsid w:val="00FC6609"/>
    <w:rsid w:val="00FC70C5"/>
    <w:rsid w:val="00FC78F8"/>
    <w:rsid w:val="00FD1441"/>
    <w:rsid w:val="00FD2DED"/>
    <w:rsid w:val="00FD2F45"/>
    <w:rsid w:val="00FD30FB"/>
    <w:rsid w:val="00FD3397"/>
    <w:rsid w:val="00FD4AB9"/>
    <w:rsid w:val="00FD4C29"/>
    <w:rsid w:val="00FD4E54"/>
    <w:rsid w:val="00FD5992"/>
    <w:rsid w:val="00FD5EB2"/>
    <w:rsid w:val="00FD62E9"/>
    <w:rsid w:val="00FD7156"/>
    <w:rsid w:val="00FD748F"/>
    <w:rsid w:val="00FD77D8"/>
    <w:rsid w:val="00FD7D34"/>
    <w:rsid w:val="00FD7EDD"/>
    <w:rsid w:val="00FE068D"/>
    <w:rsid w:val="00FE3933"/>
    <w:rsid w:val="00FE4F48"/>
    <w:rsid w:val="00FE4F88"/>
    <w:rsid w:val="00FE51E1"/>
    <w:rsid w:val="00FE7DF6"/>
    <w:rsid w:val="00FF0E33"/>
    <w:rsid w:val="00FF1FC5"/>
    <w:rsid w:val="00FF2062"/>
    <w:rsid w:val="00FF3D01"/>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200FE-4EB4-40C1-976B-75AB8A1E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5135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2</cp:revision>
  <cp:lastPrinted>2019-04-02T13:13:00Z</cp:lastPrinted>
  <dcterms:created xsi:type="dcterms:W3CDTF">2020-01-01T17:40:00Z</dcterms:created>
  <dcterms:modified xsi:type="dcterms:W3CDTF">2020-01-01T17:40:00Z</dcterms:modified>
</cp:coreProperties>
</file>